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AA096">
      <w:pPr>
        <w:spacing w:line="700" w:lineRule="exact"/>
        <w:jc w:val="center"/>
        <w:rPr>
          <w:rFonts w:ascii="仿宋_GB2312" w:hAnsi="仿宋_GB2312" w:eastAsia="仿宋_GB2312" w:cs="仿宋_GB2312"/>
          <w:sz w:val="44"/>
          <w:szCs w:val="44"/>
        </w:rPr>
      </w:pPr>
      <w:bookmarkStart w:id="0" w:name="_Toc12497"/>
      <w:bookmarkStart w:id="1" w:name="_Toc213396945"/>
      <w:bookmarkStart w:id="2" w:name="_Toc213397009"/>
      <w:bookmarkStart w:id="3" w:name="_Toc213496267"/>
      <w:bookmarkStart w:id="4" w:name="_Toc213396759"/>
      <w:bookmarkStart w:id="5" w:name="_Toc217446031"/>
    </w:p>
    <w:p w14:paraId="48BA247E">
      <w:pPr>
        <w:jc w:val="center"/>
        <w:rPr>
          <w:rFonts w:ascii="仿宋_GB2312" w:hAnsi="仿宋_GB2312" w:eastAsia="仿宋_GB2312" w:cs="仿宋_GB2312"/>
          <w:sz w:val="48"/>
          <w:szCs w:val="48"/>
        </w:rPr>
      </w:pPr>
      <w:r>
        <w:rPr>
          <w:rFonts w:hint="eastAsia" w:ascii="仿宋_GB2312" w:hAnsi="仿宋_GB2312" w:eastAsia="仿宋_GB2312" w:cs="仿宋_GB2312"/>
          <w:sz w:val="44"/>
          <w:szCs w:val="44"/>
        </w:rPr>
        <w:t>成都汽车职业技术学校</w:t>
      </w:r>
      <w:r>
        <w:rPr>
          <w:rFonts w:hint="eastAsia" w:ascii="仿宋_GB2312" w:hAnsi="仿宋_GB2312" w:eastAsia="仿宋_GB2312" w:cs="仿宋_GB2312"/>
          <w:sz w:val="44"/>
          <w:szCs w:val="44"/>
          <w:lang w:eastAsia="zh-CN"/>
        </w:rPr>
        <w:t>发动机生产线拆除、移位安装</w:t>
      </w:r>
      <w:r>
        <w:rPr>
          <w:rFonts w:hint="eastAsia" w:ascii="仿宋_GB2312" w:hAnsi="仿宋_GB2312" w:eastAsia="仿宋_GB2312" w:cs="仿宋_GB2312"/>
          <w:sz w:val="44"/>
          <w:szCs w:val="44"/>
        </w:rPr>
        <w:t>项目</w:t>
      </w:r>
    </w:p>
    <w:p w14:paraId="1D28E513">
      <w:pPr>
        <w:rPr>
          <w:rFonts w:ascii="仿宋_GB2312" w:hAnsi="仿宋_GB2312" w:eastAsia="仿宋_GB2312" w:cs="仿宋_GB2312"/>
          <w:sz w:val="52"/>
          <w:szCs w:val="52"/>
        </w:rPr>
      </w:pPr>
    </w:p>
    <w:p w14:paraId="35C2868C">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14:paraId="4D87E8E5">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14:paraId="6C3E5697">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14:paraId="37218138">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14:paraId="7CE01CF0">
      <w:pPr>
        <w:spacing w:line="360" w:lineRule="auto"/>
        <w:rPr>
          <w:rFonts w:ascii="仿宋_GB2312" w:hAnsi="仿宋_GB2312" w:eastAsia="仿宋_GB2312" w:cs="仿宋_GB2312"/>
          <w:sz w:val="32"/>
          <w:szCs w:val="32"/>
        </w:rPr>
      </w:pPr>
    </w:p>
    <w:p w14:paraId="39914BFB">
      <w:pPr>
        <w:spacing w:line="360" w:lineRule="auto"/>
        <w:rPr>
          <w:rFonts w:ascii="仿宋_GB2312" w:hAnsi="仿宋_GB2312" w:eastAsia="仿宋_GB2312" w:cs="仿宋_GB2312"/>
          <w:sz w:val="32"/>
          <w:szCs w:val="32"/>
        </w:rPr>
      </w:pPr>
    </w:p>
    <w:p w14:paraId="7FBDC344">
      <w:pPr>
        <w:spacing w:line="360" w:lineRule="auto"/>
        <w:rPr>
          <w:rFonts w:ascii="仿宋_GB2312" w:hAnsi="仿宋_GB2312" w:eastAsia="仿宋_GB2312" w:cs="仿宋_GB2312"/>
          <w:sz w:val="32"/>
          <w:szCs w:val="32"/>
        </w:rPr>
      </w:pPr>
    </w:p>
    <w:p w14:paraId="2A8A2A36">
      <w:pPr>
        <w:spacing w:line="360" w:lineRule="auto"/>
        <w:rPr>
          <w:rFonts w:ascii="仿宋_GB2312" w:hAnsi="仿宋_GB2312" w:eastAsia="仿宋_GB2312" w:cs="仿宋_GB2312"/>
          <w:sz w:val="32"/>
          <w:szCs w:val="32"/>
        </w:rPr>
      </w:pPr>
    </w:p>
    <w:p w14:paraId="6B5FAD47">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14:paraId="4CB5FD62">
      <w:pPr>
        <w:spacing w:line="360" w:lineRule="auto"/>
        <w:jc w:val="center"/>
        <w:rPr>
          <w:rFonts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p>
    <w:p w14:paraId="5073C27D">
      <w:pPr>
        <w:spacing w:line="700" w:lineRule="exact"/>
        <w:jc w:val="center"/>
        <w:rPr>
          <w:rFonts w:ascii="仿宋_GB2312" w:hAnsi="仿宋_GB2312" w:eastAsia="仿宋_GB2312" w:cs="仿宋_GB2312"/>
          <w:bCs/>
          <w:sz w:val="44"/>
          <w:szCs w:val="44"/>
        </w:rPr>
      </w:pPr>
      <w:bookmarkStart w:id="6" w:name="_Hlt101233737"/>
      <w:bookmarkEnd w:id="6"/>
      <w:bookmarkStart w:id="7" w:name="_Hlt101843627"/>
      <w:bookmarkEnd w:id="7"/>
      <w:r>
        <w:rPr>
          <w:rFonts w:hint="eastAsia" w:ascii="仿宋_GB2312" w:hAnsi="仿宋_GB2312" w:eastAsia="仿宋_GB2312" w:cs="仿宋_GB2312"/>
          <w:bCs/>
          <w:sz w:val="44"/>
          <w:szCs w:val="44"/>
        </w:rPr>
        <w:t>目    录</w:t>
      </w:r>
    </w:p>
    <w:p w14:paraId="7E3B02B9">
      <w:pPr>
        <w:jc w:val="center"/>
        <w:rPr>
          <w:rFonts w:ascii="仿宋_GB2312" w:hAnsi="仿宋_GB2312" w:eastAsia="仿宋_GB2312" w:cs="仿宋_GB2312"/>
          <w:b/>
          <w:bCs/>
          <w:sz w:val="36"/>
          <w:szCs w:val="36"/>
        </w:rPr>
      </w:pPr>
    </w:p>
    <w:p w14:paraId="0D28D0A3">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_Toc19653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第一章  比选公告</w:t>
      </w:r>
      <w:r>
        <w:tab/>
      </w:r>
      <w:r>
        <w:fldChar w:fldCharType="begin"/>
      </w:r>
      <w:r>
        <w:instrText xml:space="preserve"> PAGEREF _Toc19653 \h </w:instrText>
      </w:r>
      <w:r>
        <w:fldChar w:fldCharType="separate"/>
      </w:r>
      <w:r>
        <w:t>3</w:t>
      </w:r>
      <w:r>
        <w:fldChar w:fldCharType="end"/>
      </w:r>
      <w:r>
        <w:rPr>
          <w:rFonts w:hint="eastAsia" w:ascii="仿宋_GB2312" w:hAnsi="仿宋_GB2312" w:eastAsia="仿宋_GB2312" w:cs="仿宋_GB2312"/>
          <w:szCs w:val="28"/>
        </w:rPr>
        <w:fldChar w:fldCharType="end"/>
      </w:r>
    </w:p>
    <w:p w14:paraId="5B7929B9">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_Toc5696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_Toc5696 \h </w:instrText>
      </w:r>
      <w:r>
        <w:fldChar w:fldCharType="separate"/>
      </w:r>
      <w:r>
        <w:t>5</w:t>
      </w:r>
      <w:r>
        <w:fldChar w:fldCharType="end"/>
      </w:r>
      <w:r>
        <w:rPr>
          <w:rFonts w:hint="eastAsia" w:ascii="仿宋_GB2312" w:hAnsi="仿宋_GB2312" w:eastAsia="仿宋_GB2312" w:cs="仿宋_GB2312"/>
          <w:szCs w:val="28"/>
        </w:rPr>
        <w:fldChar w:fldCharType="end"/>
      </w:r>
    </w:p>
    <w:p w14:paraId="69497FC5">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_Toc3081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第三章  投标文件格式</w:t>
      </w:r>
      <w:r>
        <w:tab/>
      </w:r>
      <w:r>
        <w:fldChar w:fldCharType="begin"/>
      </w:r>
      <w:r>
        <w:instrText xml:space="preserve"> PAGEREF _Toc3081 \h </w:instrText>
      </w:r>
      <w:r>
        <w:fldChar w:fldCharType="separate"/>
      </w:r>
      <w:r>
        <w:t>12</w:t>
      </w:r>
      <w:r>
        <w:fldChar w:fldCharType="end"/>
      </w:r>
      <w:r>
        <w:rPr>
          <w:rFonts w:hint="eastAsia" w:ascii="仿宋_GB2312" w:hAnsi="仿宋_GB2312" w:eastAsia="仿宋_GB2312" w:cs="仿宋_GB2312"/>
          <w:szCs w:val="28"/>
        </w:rPr>
        <w:fldChar w:fldCharType="end"/>
      </w:r>
    </w:p>
    <w:p w14:paraId="1980DE5C">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_Toc18544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第四章  资格审查</w:t>
      </w:r>
      <w:r>
        <w:tab/>
      </w:r>
      <w:r>
        <w:fldChar w:fldCharType="begin"/>
      </w:r>
      <w:r>
        <w:instrText xml:space="preserve"> PAGEREF _Toc18544 \h </w:instrText>
      </w:r>
      <w:r>
        <w:fldChar w:fldCharType="separate"/>
      </w:r>
      <w:r>
        <w:t>20</w:t>
      </w:r>
      <w:r>
        <w:fldChar w:fldCharType="end"/>
      </w:r>
      <w:r>
        <w:rPr>
          <w:rFonts w:hint="eastAsia" w:ascii="仿宋_GB2312" w:hAnsi="仿宋_GB2312" w:eastAsia="仿宋_GB2312" w:cs="仿宋_GB2312"/>
          <w:szCs w:val="28"/>
        </w:rPr>
        <w:fldChar w:fldCharType="end"/>
      </w:r>
    </w:p>
    <w:p w14:paraId="225AF557">
      <w:pPr>
        <w:spacing w:line="480" w:lineRule="auto"/>
        <w:rPr>
          <w:rFonts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14:paraId="0343D48E">
      <w:pPr>
        <w:pStyle w:val="2"/>
        <w:spacing w:line="700" w:lineRule="exact"/>
        <w:jc w:val="center"/>
        <w:rPr>
          <w:rFonts w:ascii="仿宋_GB2312" w:hAnsi="仿宋_GB2312" w:eastAsia="仿宋_GB2312" w:cs="仿宋_GB2312"/>
          <w:b w:val="0"/>
        </w:rPr>
      </w:pPr>
      <w:bookmarkStart w:id="9" w:name="_Toc19653"/>
      <w:r>
        <w:rPr>
          <w:rFonts w:hint="eastAsia" w:ascii="仿宋_GB2312" w:hAnsi="仿宋_GB2312" w:eastAsia="仿宋_GB2312" w:cs="仿宋_GB2312"/>
          <w:b w:val="0"/>
        </w:rPr>
        <w:t>第一章  比选公告</w:t>
      </w:r>
      <w:bookmarkEnd w:id="9"/>
    </w:p>
    <w:p w14:paraId="2D0DBCB0">
      <w:pPr>
        <w:pStyle w:val="2"/>
        <w:bidi w:val="0"/>
        <w:jc w:val="center"/>
        <w:rPr>
          <w:rFonts w:hint="eastAsia"/>
          <w:u w:val="single"/>
        </w:rPr>
      </w:pPr>
      <w:r>
        <w:rPr>
          <w:rFonts w:hint="eastAsia"/>
          <w:u w:val="single"/>
        </w:rPr>
        <w:t>成都汽车职业技术学校</w:t>
      </w:r>
      <w:r>
        <w:rPr>
          <w:rFonts w:hint="eastAsia"/>
          <w:u w:val="single"/>
          <w:lang w:eastAsia="zh-CN"/>
        </w:rPr>
        <w:t>发动机生产线拆除、移位安装</w:t>
      </w:r>
      <w:r>
        <w:rPr>
          <w:rFonts w:hint="eastAsia"/>
          <w:u w:val="single"/>
        </w:rPr>
        <w:t>项目</w:t>
      </w:r>
    </w:p>
    <w:p w14:paraId="74E05252">
      <w:pPr>
        <w:pStyle w:val="2"/>
        <w:bidi w:val="0"/>
        <w:jc w:val="center"/>
        <w:rPr>
          <w:rFonts w:hint="eastAsia"/>
          <w:lang w:val="en-US" w:eastAsia="zh-CN"/>
        </w:rPr>
      </w:pPr>
      <w:r>
        <w:rPr>
          <w:rFonts w:hint="eastAsia"/>
          <w:lang w:val="en-US" w:eastAsia="zh-CN"/>
        </w:rPr>
        <w:t>采购公告</w:t>
      </w:r>
    </w:p>
    <w:p w14:paraId="247FC3CF">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rPr>
        <w:t>成都汽车职业技术学校</w:t>
      </w:r>
      <w:r>
        <w:rPr>
          <w:rFonts w:hint="eastAsia" w:ascii="宋体" w:hAnsi="宋体" w:cs="宋体"/>
          <w:sz w:val="24"/>
          <w:u w:val="single"/>
          <w:lang w:eastAsia="zh-CN"/>
        </w:rPr>
        <w:t>发动机生产线拆除、移位安装</w:t>
      </w:r>
      <w:r>
        <w:rPr>
          <w:rFonts w:hint="eastAsia" w:ascii="宋体" w:hAnsi="宋体" w:cs="宋体"/>
          <w:sz w:val="24"/>
          <w:u w:val="single"/>
        </w:rPr>
        <w:t>项目</w:t>
      </w:r>
      <w:r>
        <w:rPr>
          <w:rFonts w:hint="eastAsia" w:ascii="宋体" w:hAnsi="宋体" w:cs="宋体"/>
          <w:sz w:val="24"/>
        </w:rPr>
        <w:t>进行比选。兹邀请符合本次比选条件的比选申请人参加。</w:t>
      </w:r>
    </w:p>
    <w:p w14:paraId="0D6C3EF5">
      <w:pPr>
        <w:spacing w:line="360" w:lineRule="auto"/>
        <w:ind w:firstLine="482" w:firstLineChars="200"/>
        <w:rPr>
          <w:rFonts w:ascii="宋体" w:hAnsi="宋体" w:cs="宋体"/>
          <w:sz w:val="24"/>
          <w:u w:val="single"/>
        </w:rPr>
      </w:pPr>
      <w:r>
        <w:rPr>
          <w:rFonts w:hint="eastAsia" w:ascii="宋体" w:hAnsi="宋体" w:cs="宋体"/>
          <w:b/>
          <w:sz w:val="24"/>
        </w:rPr>
        <w:t>一、项目名称：</w:t>
      </w:r>
      <w:r>
        <w:rPr>
          <w:rFonts w:hint="eastAsia" w:ascii="宋体" w:hAnsi="宋体" w:cs="宋体"/>
          <w:b/>
          <w:sz w:val="24"/>
          <w:u w:val="single"/>
        </w:rPr>
        <w:t>成都汽车职业技术学校</w:t>
      </w:r>
      <w:r>
        <w:rPr>
          <w:rFonts w:hint="eastAsia" w:ascii="宋体" w:hAnsi="宋体" w:cs="宋体"/>
          <w:b/>
          <w:sz w:val="24"/>
          <w:u w:val="single"/>
          <w:lang w:eastAsia="zh-CN"/>
        </w:rPr>
        <w:t>发动机生产线拆除、移位安装</w:t>
      </w:r>
      <w:r>
        <w:rPr>
          <w:rFonts w:hint="eastAsia" w:ascii="宋体" w:hAnsi="宋体" w:cs="宋体"/>
          <w:b/>
          <w:sz w:val="24"/>
          <w:u w:val="single"/>
        </w:rPr>
        <w:t>项目</w:t>
      </w:r>
    </w:p>
    <w:p w14:paraId="42E691CE">
      <w:pPr>
        <w:spacing w:line="360" w:lineRule="auto"/>
        <w:ind w:firstLine="482"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QCZX-1011</w:t>
      </w:r>
    </w:p>
    <w:p w14:paraId="112B3080">
      <w:pPr>
        <w:spacing w:line="360" w:lineRule="auto"/>
        <w:ind w:firstLine="482" w:firstLineChars="200"/>
        <w:rPr>
          <w:rFonts w:ascii="宋体" w:hAnsi="宋体" w:cs="宋体"/>
          <w:b/>
          <w:sz w:val="24"/>
        </w:rPr>
      </w:pPr>
      <w:r>
        <w:rPr>
          <w:rFonts w:hint="eastAsia" w:ascii="宋体" w:hAnsi="宋体" w:cs="宋体"/>
          <w:b/>
          <w:sz w:val="24"/>
        </w:rPr>
        <w:t>三、比选申请人参加本次比选活动应具备下列条件：</w:t>
      </w:r>
    </w:p>
    <w:p w14:paraId="6DBEC314">
      <w:pPr>
        <w:pStyle w:val="40"/>
        <w:ind w:firstLine="600" w:firstLineChars="250"/>
        <w:rPr>
          <w:rFonts w:hAnsi="宋体" w:cs="宋体"/>
          <w:sz w:val="24"/>
          <w:szCs w:val="24"/>
        </w:rPr>
      </w:pPr>
      <w:r>
        <w:rPr>
          <w:rFonts w:hint="eastAsia" w:hAnsi="宋体" w:cs="宋体"/>
          <w:sz w:val="24"/>
          <w:szCs w:val="24"/>
        </w:rPr>
        <w:t>1、具有独立承担民事责任的能力；</w:t>
      </w:r>
    </w:p>
    <w:p w14:paraId="7307B5D4">
      <w:pPr>
        <w:tabs>
          <w:tab w:val="left" w:pos="7665"/>
        </w:tabs>
        <w:spacing w:line="360" w:lineRule="auto"/>
        <w:ind w:firstLine="600" w:firstLineChars="250"/>
        <w:rPr>
          <w:rFonts w:ascii="宋体" w:hAnsi="宋体" w:cs="宋体"/>
          <w:sz w:val="24"/>
        </w:rPr>
      </w:pPr>
      <w:r>
        <w:rPr>
          <w:rFonts w:hint="eastAsia" w:ascii="宋体" w:hAnsi="宋体" w:cs="宋体"/>
          <w:sz w:val="24"/>
        </w:rPr>
        <w:t>2、具有良好的商业信誉和健全的财务会计制度；</w:t>
      </w:r>
    </w:p>
    <w:p w14:paraId="619CBD5B">
      <w:pPr>
        <w:tabs>
          <w:tab w:val="left" w:pos="7665"/>
        </w:tabs>
        <w:spacing w:line="360" w:lineRule="auto"/>
        <w:ind w:firstLine="600" w:firstLineChars="250"/>
        <w:rPr>
          <w:rFonts w:ascii="宋体" w:hAnsi="宋体" w:cs="宋体"/>
          <w:sz w:val="24"/>
        </w:rPr>
      </w:pPr>
      <w:r>
        <w:rPr>
          <w:rFonts w:hint="eastAsia" w:ascii="宋体" w:hAnsi="宋体" w:cs="宋体"/>
          <w:sz w:val="24"/>
        </w:rPr>
        <w:t>3、具有履行合同所必需的设备和专业技术能力；</w:t>
      </w:r>
    </w:p>
    <w:p w14:paraId="7D84F878">
      <w:pPr>
        <w:tabs>
          <w:tab w:val="left" w:pos="7665"/>
        </w:tabs>
        <w:spacing w:line="360" w:lineRule="auto"/>
        <w:ind w:firstLine="600" w:firstLineChars="250"/>
        <w:rPr>
          <w:rFonts w:ascii="宋体" w:hAnsi="宋体" w:cs="宋体"/>
          <w:sz w:val="24"/>
        </w:rPr>
      </w:pPr>
      <w:r>
        <w:rPr>
          <w:rFonts w:hint="eastAsia" w:ascii="宋体" w:hAnsi="宋体" w:cs="宋体"/>
          <w:sz w:val="24"/>
        </w:rPr>
        <w:t>4、具有依法缴纳税收和社会保障资金的良好记录；</w:t>
      </w:r>
    </w:p>
    <w:p w14:paraId="470D6A77">
      <w:pPr>
        <w:tabs>
          <w:tab w:val="left" w:pos="7665"/>
        </w:tabs>
        <w:spacing w:line="360" w:lineRule="auto"/>
        <w:ind w:firstLine="600" w:firstLineChars="250"/>
        <w:rPr>
          <w:rFonts w:ascii="宋体" w:hAnsi="宋体" w:cs="宋体"/>
          <w:sz w:val="24"/>
        </w:rPr>
      </w:pPr>
      <w:r>
        <w:rPr>
          <w:rFonts w:hint="eastAsia" w:ascii="宋体" w:hAnsi="宋体" w:cs="宋体"/>
          <w:sz w:val="24"/>
        </w:rPr>
        <w:t>5、参加本次采购活动前三年内，在经营活动中没有重大违法记录；</w:t>
      </w:r>
    </w:p>
    <w:p w14:paraId="2C28FC2E">
      <w:pPr>
        <w:pStyle w:val="40"/>
        <w:ind w:firstLine="600" w:firstLineChars="250"/>
        <w:rPr>
          <w:rFonts w:hAnsi="宋体" w:cs="宋体"/>
          <w:sz w:val="24"/>
          <w:szCs w:val="24"/>
        </w:rPr>
      </w:pPr>
      <w:r>
        <w:rPr>
          <w:rFonts w:hint="eastAsia" w:hAnsi="宋体" w:cs="宋体"/>
          <w:sz w:val="24"/>
          <w:szCs w:val="24"/>
        </w:rPr>
        <w:t>6、法律、行政法规规定的其他条件；</w:t>
      </w:r>
    </w:p>
    <w:p w14:paraId="089A563D">
      <w:pPr>
        <w:pStyle w:val="4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14:paraId="41F109A8">
      <w:pPr>
        <w:pStyle w:val="40"/>
        <w:ind w:firstLine="602" w:firstLineChars="250"/>
        <w:rPr>
          <w:rFonts w:hAnsi="宋体" w:cs="宋体"/>
          <w:b/>
          <w:snapToGrid w:val="0"/>
          <w:sz w:val="24"/>
          <w:szCs w:val="24"/>
        </w:rPr>
      </w:pPr>
      <w:r>
        <w:rPr>
          <w:rFonts w:hint="eastAsia" w:hAnsi="宋体" w:cs="宋体"/>
          <w:b/>
          <w:snapToGrid w:val="0"/>
          <w:sz w:val="24"/>
          <w:szCs w:val="24"/>
        </w:rPr>
        <w:t>三、比选文件发售方式：</w:t>
      </w:r>
    </w:p>
    <w:p w14:paraId="3687FA80">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14:paraId="780E45F9">
      <w:pPr>
        <w:pStyle w:val="40"/>
        <w:numPr>
          <w:ilvl w:val="0"/>
          <w:numId w:val="3"/>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14:paraId="47D4D265">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14:paraId="59EEBF25">
      <w:pPr>
        <w:spacing w:line="360" w:lineRule="auto"/>
        <w:ind w:firstLine="480" w:firstLineChars="200"/>
        <w:jc w:val="left"/>
        <w:rPr>
          <w:rFonts w:hint="eastAsia" w:ascii="宋体" w:hAnsi="宋体" w:cs="宋体"/>
          <w:b/>
          <w:bCs/>
          <w:color w:val="FF0000"/>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成都汽车职业技术学校（成都市龙泉驿区幸福路388号）总务处</w:t>
      </w:r>
    </w:p>
    <w:p w14:paraId="4D63A4B6">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10</w:t>
      </w:r>
      <w:r>
        <w:rPr>
          <w:rFonts w:hint="eastAsia" w:ascii="宋体" w:hAnsi="宋体" w:cs="宋体"/>
          <w:b/>
          <w:bCs/>
          <w:color w:val="FF0000"/>
          <w:sz w:val="24"/>
          <w:lang w:eastAsia="zh-CN"/>
        </w:rPr>
        <w:t>月</w:t>
      </w:r>
      <w:r>
        <w:rPr>
          <w:rFonts w:hint="eastAsia" w:ascii="宋体" w:hAnsi="宋体" w:cs="宋体"/>
          <w:b/>
          <w:bCs/>
          <w:color w:val="FF0000"/>
          <w:sz w:val="24"/>
          <w:lang w:val="en-US" w:eastAsia="zh-CN"/>
        </w:rPr>
        <w:t>17</w:t>
      </w:r>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14:paraId="34D0EB3E">
      <w:pPr>
        <w:pStyle w:val="4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14:paraId="39D8EE07">
      <w:pPr>
        <w:pStyle w:val="40"/>
        <w:autoSpaceDE w:val="0"/>
        <w:autoSpaceDN w:val="0"/>
        <w:ind w:firstLine="480"/>
        <w:textAlignment w:val="auto"/>
        <w:rPr>
          <w:rFonts w:hAnsi="宋体" w:cs="宋体"/>
          <w:sz w:val="24"/>
          <w:szCs w:val="24"/>
        </w:rPr>
      </w:pPr>
      <w:r>
        <w:rPr>
          <w:rFonts w:hint="eastAsia" w:hAnsi="宋体" w:cs="宋体"/>
          <w:sz w:val="24"/>
          <w:szCs w:val="24"/>
        </w:rPr>
        <w:t>（1）单位介绍信；</w:t>
      </w:r>
    </w:p>
    <w:p w14:paraId="028FEDFB">
      <w:pPr>
        <w:pStyle w:val="4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14:paraId="6632741F">
      <w:pPr>
        <w:spacing w:line="360" w:lineRule="auto"/>
        <w:ind w:firstLine="482"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lang w:eastAsia="zh-CN"/>
        </w:rPr>
        <w:t>2024</w:t>
      </w:r>
      <w:r>
        <w:rPr>
          <w:rFonts w:hint="eastAsia" w:ascii="宋体" w:hAnsi="宋体" w:cs="宋体"/>
          <w:b/>
          <w:bCs/>
          <w:color w:val="FF0000"/>
          <w:sz w:val="24"/>
        </w:rPr>
        <w:t>年</w:t>
      </w:r>
      <w:r>
        <w:rPr>
          <w:rFonts w:hint="eastAsia" w:ascii="宋体" w:hAnsi="宋体" w:cs="宋体"/>
          <w:b/>
          <w:bCs/>
          <w:color w:val="FF0000"/>
          <w:sz w:val="24"/>
          <w:lang w:val="en-US" w:eastAsia="zh-CN"/>
        </w:rPr>
        <w:t>10</w:t>
      </w:r>
      <w:r>
        <w:rPr>
          <w:rFonts w:hint="eastAsia" w:ascii="宋体" w:hAnsi="宋体" w:cs="宋体"/>
          <w:b/>
          <w:bCs/>
          <w:color w:val="FF0000"/>
          <w:sz w:val="24"/>
          <w:lang w:eastAsia="zh-CN"/>
        </w:rPr>
        <w:t>月</w:t>
      </w:r>
      <w:r>
        <w:rPr>
          <w:rFonts w:hint="eastAsia" w:ascii="宋体" w:hAnsi="宋体" w:cs="宋体"/>
          <w:b/>
          <w:bCs/>
          <w:color w:val="FF0000"/>
          <w:sz w:val="24"/>
          <w:lang w:val="en-US" w:eastAsia="zh-CN"/>
        </w:rPr>
        <w:t>17</w:t>
      </w:r>
      <w:bookmarkStart w:id="91" w:name="_GoBack"/>
      <w:bookmarkEnd w:id="91"/>
      <w:r>
        <w:rPr>
          <w:rFonts w:hint="eastAsia" w:ascii="宋体" w:hAnsi="宋体" w:cs="宋体"/>
          <w:b/>
          <w:bCs/>
          <w:color w:val="FF0000"/>
          <w:sz w:val="24"/>
          <w:lang w:eastAsia="zh-CN"/>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14:paraId="052873AF">
      <w:pPr>
        <w:spacing w:line="360" w:lineRule="auto"/>
        <w:ind w:firstLine="482"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14:paraId="59FA78B3">
      <w:pPr>
        <w:spacing w:line="360" w:lineRule="auto"/>
        <w:ind w:firstLine="482"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14:paraId="28CFFA3C">
      <w:pPr>
        <w:spacing w:line="360" w:lineRule="auto"/>
        <w:ind w:firstLine="482" w:firstLineChars="200"/>
        <w:jc w:val="left"/>
        <w:rPr>
          <w:rFonts w:ascii="宋体" w:hAnsi="宋体" w:cs="宋体"/>
          <w:b/>
          <w:sz w:val="24"/>
        </w:rPr>
      </w:pPr>
      <w:r>
        <w:rPr>
          <w:rFonts w:hint="eastAsia" w:ascii="宋体" w:hAnsi="宋体" w:cs="宋体"/>
          <w:b/>
          <w:sz w:val="24"/>
        </w:rPr>
        <w:t>八、联系方式</w:t>
      </w:r>
    </w:p>
    <w:p w14:paraId="117A39AD">
      <w:pPr>
        <w:spacing w:line="360" w:lineRule="auto"/>
        <w:ind w:firstLine="964"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14:paraId="67B5C501">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14:paraId="21E746AE">
      <w:pPr>
        <w:spacing w:line="360" w:lineRule="auto"/>
        <w:ind w:firstLine="960" w:firstLineChars="400"/>
        <w:rPr>
          <w:rFonts w:hint="default" w:ascii="宋体" w:hAnsi="宋体" w:eastAsia="宋体" w:cs="宋体"/>
          <w:bCs/>
          <w:sz w:val="24"/>
          <w:lang w:val="en-US" w:eastAsia="zh-CN"/>
        </w:rPr>
      </w:pPr>
      <w:r>
        <w:rPr>
          <w:rFonts w:hint="eastAsia" w:ascii="宋体" w:hAnsi="宋体" w:cs="宋体"/>
          <w:bCs/>
          <w:sz w:val="24"/>
        </w:rPr>
        <w:t>联 系 人：</w:t>
      </w:r>
      <w:r>
        <w:rPr>
          <w:rFonts w:hint="eastAsia" w:ascii="宋体" w:hAnsi="宋体" w:cs="宋体"/>
          <w:bCs/>
          <w:sz w:val="24"/>
          <w:lang w:val="en-US" w:eastAsia="zh-CN"/>
        </w:rPr>
        <w:t>高老师</w:t>
      </w:r>
    </w:p>
    <w:p w14:paraId="2EF71F36">
      <w:pPr>
        <w:spacing w:line="360" w:lineRule="auto"/>
        <w:ind w:firstLine="960" w:firstLineChars="400"/>
        <w:rPr>
          <w:rFonts w:hint="eastAsia" w:ascii="宋体" w:hAnsi="宋体" w:cs="宋体"/>
          <w:bCs/>
          <w:sz w:val="24"/>
        </w:rPr>
      </w:pPr>
      <w:r>
        <w:rPr>
          <w:rFonts w:hint="eastAsia" w:ascii="宋体" w:hAnsi="宋体" w:cs="宋体"/>
          <w:bCs/>
          <w:sz w:val="24"/>
        </w:rPr>
        <w:t>联系电话：68389129</w:t>
      </w:r>
    </w:p>
    <w:p w14:paraId="67A48B4A">
      <w:pPr>
        <w:spacing w:line="360" w:lineRule="auto"/>
        <w:ind w:firstLine="1260" w:firstLineChars="600"/>
        <w:rPr>
          <w:bCs/>
        </w:rPr>
      </w:pPr>
    </w:p>
    <w:p w14:paraId="46675D58">
      <w:pPr>
        <w:rPr>
          <w:rFonts w:ascii="仿宋_GB2312" w:hAnsi="仿宋_GB2312" w:eastAsia="仿宋_GB2312" w:cs="仿宋_GB2312"/>
        </w:rPr>
      </w:pPr>
    </w:p>
    <w:p w14:paraId="3AE1BB10">
      <w:pPr>
        <w:pStyle w:val="10"/>
        <w:rPr>
          <w:rFonts w:ascii="仿宋_GB2312" w:hAnsi="仿宋_GB2312" w:eastAsia="仿宋_GB2312" w:cs="仿宋_GB2312"/>
        </w:rPr>
      </w:pPr>
    </w:p>
    <w:p w14:paraId="5D85F6A9">
      <w:pPr>
        <w:pStyle w:val="22"/>
        <w:rPr>
          <w:rFonts w:ascii="仿宋_GB2312" w:hAnsi="仿宋_GB2312" w:eastAsia="仿宋_GB2312" w:cs="仿宋_GB2312"/>
          <w:b w:val="0"/>
        </w:rPr>
      </w:pPr>
    </w:p>
    <w:p w14:paraId="76770C13">
      <w:pPr>
        <w:rPr>
          <w:rFonts w:ascii="仿宋_GB2312" w:hAnsi="仿宋_GB2312" w:eastAsia="仿宋_GB2312" w:cs="仿宋_GB2312"/>
        </w:rPr>
      </w:pPr>
    </w:p>
    <w:p w14:paraId="2D934532">
      <w:pPr>
        <w:pStyle w:val="10"/>
        <w:rPr>
          <w:rFonts w:ascii="仿宋_GB2312" w:hAnsi="仿宋_GB2312" w:eastAsia="仿宋_GB2312" w:cs="仿宋_GB2312"/>
        </w:rPr>
      </w:pPr>
    </w:p>
    <w:p w14:paraId="2BD05144">
      <w:pPr>
        <w:rPr>
          <w:rFonts w:ascii="仿宋_GB2312" w:hAnsi="仿宋_GB2312" w:eastAsia="仿宋_GB2312" w:cs="仿宋_GB2312"/>
          <w:sz w:val="24"/>
        </w:rPr>
      </w:pPr>
    </w:p>
    <w:p w14:paraId="00FDF17C">
      <w:pPr>
        <w:rPr>
          <w:rFonts w:ascii="仿宋_GB2312" w:hAnsi="仿宋_GB2312" w:eastAsia="仿宋_GB2312" w:cs="仿宋_GB2312"/>
        </w:rPr>
      </w:pPr>
    </w:p>
    <w:p w14:paraId="3DC990BD">
      <w:pPr>
        <w:spacing w:line="360" w:lineRule="auto"/>
        <w:ind w:firstLine="1260" w:firstLineChars="600"/>
        <w:rPr>
          <w:bCs/>
        </w:rPr>
      </w:pPr>
    </w:p>
    <w:p w14:paraId="7888F3E1">
      <w:pPr>
        <w:rPr>
          <w:rFonts w:ascii="仿宋_GB2312" w:hAnsi="仿宋_GB2312" w:eastAsia="仿宋_GB2312" w:cs="仿宋_GB2312"/>
        </w:rPr>
      </w:pPr>
    </w:p>
    <w:p w14:paraId="3F71CAEB">
      <w:pPr>
        <w:pStyle w:val="2"/>
        <w:spacing w:before="120" w:after="120" w:line="700" w:lineRule="exact"/>
        <w:jc w:val="center"/>
        <w:rPr>
          <w:rFonts w:ascii="仿宋_GB2312" w:hAnsi="仿宋_GB2312" w:eastAsia="仿宋_GB2312" w:cs="仿宋_GB2312"/>
          <w:b w:val="0"/>
        </w:rPr>
      </w:pPr>
      <w:bookmarkStart w:id="10" w:name="_Toc5696"/>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14:paraId="79780EE4">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b w:val="0"/>
          <w:bCs w:val="0"/>
        </w:rPr>
        <w:t>一、比选申请人须知</w:t>
      </w:r>
    </w:p>
    <w:p w14:paraId="0D3EF2F4">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项目名称：成都汽车职业技术学校</w:t>
      </w:r>
      <w:r>
        <w:rPr>
          <w:rFonts w:hint="eastAsia" w:ascii="方正仿宋_GB2312" w:hAnsi="方正仿宋_GB2312" w:eastAsia="方正仿宋_GB2312" w:cs="方正仿宋_GB2312"/>
          <w:b/>
          <w:bCs/>
          <w:sz w:val="28"/>
          <w:szCs w:val="28"/>
          <w:lang w:eastAsia="zh-CN"/>
        </w:rPr>
        <w:t>发动机生产线拆除、移位安装</w:t>
      </w:r>
      <w:r>
        <w:rPr>
          <w:rFonts w:hint="eastAsia" w:ascii="方正仿宋_GB2312" w:hAnsi="方正仿宋_GB2312" w:eastAsia="方正仿宋_GB2312" w:cs="方正仿宋_GB2312"/>
          <w:b/>
          <w:bCs/>
          <w:sz w:val="28"/>
          <w:szCs w:val="28"/>
        </w:rPr>
        <w:t>项目</w:t>
      </w:r>
    </w:p>
    <w:p w14:paraId="50B5618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color w:val="FF0000"/>
          <w:sz w:val="28"/>
          <w:szCs w:val="28"/>
          <w:highlight w:val="none"/>
          <w:lang w:eastAsia="zh-CN"/>
        </w:rPr>
        <w:t>QCZX-1011</w:t>
      </w:r>
    </w:p>
    <w:p w14:paraId="47A8C589">
      <w:pPr>
        <w:spacing w:line="360" w:lineRule="auto"/>
        <w:ind w:right="1123"/>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最高限价：</w:t>
      </w:r>
      <w:r>
        <w:rPr>
          <w:rFonts w:hint="eastAsia" w:ascii="方正仿宋_GB2312" w:hAnsi="方正仿宋_GB2312" w:eastAsia="方正仿宋_GB2312" w:cs="方正仿宋_GB2312"/>
          <w:b/>
          <w:bCs/>
          <w:color w:val="FF0000"/>
          <w:sz w:val="28"/>
          <w:szCs w:val="28"/>
          <w:highlight w:val="none"/>
          <w:lang w:val="en-US" w:eastAsia="zh-CN"/>
        </w:rPr>
        <w:t>36300</w:t>
      </w:r>
      <w:r>
        <w:rPr>
          <w:rFonts w:hint="eastAsia" w:ascii="方正仿宋_GB2312" w:hAnsi="方正仿宋_GB2312" w:eastAsia="方正仿宋_GB2312" w:cs="方正仿宋_GB2312"/>
          <w:b/>
          <w:bCs/>
          <w:color w:val="FF0000"/>
          <w:sz w:val="28"/>
          <w:szCs w:val="28"/>
          <w:highlight w:val="none"/>
        </w:rPr>
        <w:t>元（含税）</w:t>
      </w:r>
    </w:p>
    <w:p w14:paraId="23DD892C">
      <w:pPr>
        <w:spacing w:line="360" w:lineRule="auto"/>
        <w:ind w:right="1123"/>
        <w:rPr>
          <w:rFonts w:hint="eastAsia" w:ascii="方正仿宋_GB2312" w:hAnsi="方正仿宋_GB2312" w:eastAsia="方正仿宋_GB2312" w:cs="方正仿宋_GB2312"/>
          <w:b/>
          <w:bCs/>
          <w:color w:val="FF0000"/>
          <w:sz w:val="28"/>
          <w:szCs w:val="28"/>
          <w:highlight w:val="none"/>
          <w:lang w:val="en-US" w:eastAsia="zh-CN"/>
        </w:rPr>
      </w:pPr>
      <w:r>
        <w:rPr>
          <w:rFonts w:hint="eastAsia" w:ascii="方正仿宋_GB2312" w:hAnsi="方正仿宋_GB2312" w:eastAsia="方正仿宋_GB2312" w:cs="方正仿宋_GB2312"/>
          <w:b/>
          <w:bCs/>
          <w:color w:val="FF0000"/>
          <w:sz w:val="28"/>
          <w:szCs w:val="28"/>
          <w:highlight w:val="none"/>
          <w:lang w:val="en-US" w:eastAsia="zh-CN"/>
        </w:rPr>
        <w:t>采购清单</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30"/>
        <w:gridCol w:w="4411"/>
        <w:gridCol w:w="1136"/>
        <w:gridCol w:w="1136"/>
      </w:tblGrid>
      <w:tr w14:paraId="6797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333" w:type="pct"/>
            <w:shd w:val="clear" w:color="auto" w:fill="auto"/>
            <w:noWrap/>
            <w:vAlign w:val="center"/>
          </w:tcPr>
          <w:p w14:paraId="533AD4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419" w:type="pct"/>
            <w:shd w:val="clear" w:color="auto" w:fill="auto"/>
            <w:noWrap/>
            <w:vAlign w:val="center"/>
          </w:tcPr>
          <w:p w14:paraId="3A3D9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623" w:type="pct"/>
            <w:shd w:val="clear" w:color="auto" w:fill="auto"/>
            <w:noWrap/>
            <w:vAlign w:val="center"/>
          </w:tcPr>
          <w:p w14:paraId="75FCF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23" w:type="pct"/>
            <w:shd w:val="clear" w:color="auto" w:fill="auto"/>
            <w:noWrap/>
            <w:vAlign w:val="center"/>
          </w:tcPr>
          <w:p w14:paraId="523E0E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14:paraId="25C4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333" w:type="pct"/>
            <w:shd w:val="clear" w:color="auto" w:fill="auto"/>
            <w:noWrap/>
            <w:vAlign w:val="center"/>
          </w:tcPr>
          <w:p w14:paraId="66ABD2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发动机生产线</w:t>
            </w:r>
          </w:p>
        </w:tc>
        <w:tc>
          <w:tcPr>
            <w:tcW w:w="2419" w:type="pct"/>
            <w:shd w:val="clear" w:color="auto" w:fill="auto"/>
            <w:noWrap/>
            <w:vAlign w:val="center"/>
          </w:tcPr>
          <w:p w14:paraId="620C0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总长18米，含12台发动机</w:t>
            </w:r>
          </w:p>
        </w:tc>
        <w:tc>
          <w:tcPr>
            <w:tcW w:w="623" w:type="pct"/>
            <w:shd w:val="clear" w:color="auto" w:fill="auto"/>
            <w:noWrap/>
            <w:vAlign w:val="center"/>
          </w:tcPr>
          <w:p w14:paraId="7C8777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623" w:type="pct"/>
            <w:shd w:val="clear" w:color="auto" w:fill="auto"/>
            <w:noWrap/>
            <w:vAlign w:val="center"/>
          </w:tcPr>
          <w:p w14:paraId="249C2F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16A9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66462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变速箱生产线</w:t>
            </w:r>
          </w:p>
        </w:tc>
        <w:tc>
          <w:tcPr>
            <w:tcW w:w="2419" w:type="pct"/>
            <w:shd w:val="clear" w:color="auto" w:fill="auto"/>
            <w:noWrap/>
            <w:vAlign w:val="center"/>
          </w:tcPr>
          <w:p w14:paraId="22241A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总长21米含11台变速器</w:t>
            </w:r>
          </w:p>
        </w:tc>
        <w:tc>
          <w:tcPr>
            <w:tcW w:w="623" w:type="pct"/>
            <w:shd w:val="clear" w:color="auto" w:fill="auto"/>
            <w:noWrap/>
            <w:vAlign w:val="center"/>
          </w:tcPr>
          <w:p w14:paraId="4D4FC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623" w:type="pct"/>
            <w:shd w:val="clear" w:color="auto" w:fill="auto"/>
            <w:noWrap/>
            <w:vAlign w:val="center"/>
          </w:tcPr>
          <w:p w14:paraId="4C3F8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F2B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043B9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仪表生产线</w:t>
            </w:r>
          </w:p>
        </w:tc>
        <w:tc>
          <w:tcPr>
            <w:tcW w:w="2419" w:type="pct"/>
            <w:shd w:val="clear" w:color="auto" w:fill="auto"/>
            <w:noWrap/>
            <w:vAlign w:val="center"/>
          </w:tcPr>
          <w:p w14:paraId="17B522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总长16米含仪表工装夹具6套</w:t>
            </w:r>
          </w:p>
        </w:tc>
        <w:tc>
          <w:tcPr>
            <w:tcW w:w="623" w:type="pct"/>
            <w:shd w:val="clear" w:color="auto" w:fill="auto"/>
            <w:noWrap/>
            <w:vAlign w:val="center"/>
          </w:tcPr>
          <w:p w14:paraId="48543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623" w:type="pct"/>
            <w:shd w:val="clear" w:color="auto" w:fill="auto"/>
            <w:noWrap/>
            <w:vAlign w:val="center"/>
          </w:tcPr>
          <w:p w14:paraId="69E1FE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66A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601C7F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车门生产线</w:t>
            </w:r>
          </w:p>
        </w:tc>
        <w:tc>
          <w:tcPr>
            <w:tcW w:w="2419" w:type="pct"/>
            <w:shd w:val="clear" w:color="auto" w:fill="auto"/>
            <w:noWrap/>
            <w:vAlign w:val="center"/>
          </w:tcPr>
          <w:p w14:paraId="3AE694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总长18米含车门工装夹具3套</w:t>
            </w:r>
          </w:p>
        </w:tc>
        <w:tc>
          <w:tcPr>
            <w:tcW w:w="623" w:type="pct"/>
            <w:shd w:val="clear" w:color="auto" w:fill="auto"/>
            <w:noWrap/>
            <w:vAlign w:val="center"/>
          </w:tcPr>
          <w:p w14:paraId="0DF77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623" w:type="pct"/>
            <w:shd w:val="clear" w:color="auto" w:fill="auto"/>
            <w:noWrap/>
            <w:vAlign w:val="center"/>
          </w:tcPr>
          <w:p w14:paraId="16114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09B1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333" w:type="pct"/>
            <w:shd w:val="clear" w:color="auto" w:fill="auto"/>
            <w:noWrap/>
            <w:vAlign w:val="center"/>
          </w:tcPr>
          <w:p w14:paraId="44CE75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货架</w:t>
            </w:r>
          </w:p>
        </w:tc>
        <w:tc>
          <w:tcPr>
            <w:tcW w:w="2419" w:type="pct"/>
            <w:shd w:val="clear" w:color="auto" w:fill="auto"/>
            <w:noWrap/>
            <w:vAlign w:val="center"/>
          </w:tcPr>
          <w:p w14:paraId="7780B8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总长24米拆卸加转运安装</w:t>
            </w:r>
          </w:p>
        </w:tc>
        <w:tc>
          <w:tcPr>
            <w:tcW w:w="623" w:type="pct"/>
            <w:shd w:val="clear" w:color="auto" w:fill="auto"/>
            <w:noWrap/>
            <w:vAlign w:val="center"/>
          </w:tcPr>
          <w:p w14:paraId="50C5B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23" w:type="pct"/>
            <w:shd w:val="clear" w:color="auto" w:fill="auto"/>
            <w:noWrap/>
            <w:vAlign w:val="center"/>
          </w:tcPr>
          <w:p w14:paraId="204E7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2B34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3E477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悬臂吊</w:t>
            </w:r>
          </w:p>
        </w:tc>
        <w:tc>
          <w:tcPr>
            <w:tcW w:w="2419" w:type="pct"/>
            <w:shd w:val="clear" w:color="auto" w:fill="auto"/>
            <w:noWrap/>
            <w:vAlign w:val="center"/>
          </w:tcPr>
          <w:p w14:paraId="5B80B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3米高整体拆卸转运加安装</w:t>
            </w:r>
          </w:p>
        </w:tc>
        <w:tc>
          <w:tcPr>
            <w:tcW w:w="623" w:type="pct"/>
            <w:shd w:val="clear" w:color="auto" w:fill="auto"/>
            <w:noWrap/>
            <w:vAlign w:val="center"/>
          </w:tcPr>
          <w:p w14:paraId="05883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23" w:type="pct"/>
            <w:shd w:val="clear" w:color="auto" w:fill="auto"/>
            <w:noWrap/>
            <w:vAlign w:val="center"/>
          </w:tcPr>
          <w:p w14:paraId="64F653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14:paraId="39A6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5E7904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举升机搬迁</w:t>
            </w:r>
          </w:p>
        </w:tc>
        <w:tc>
          <w:tcPr>
            <w:tcW w:w="2419" w:type="pct"/>
            <w:shd w:val="clear" w:color="auto" w:fill="auto"/>
            <w:noWrap/>
            <w:vAlign w:val="center"/>
          </w:tcPr>
          <w:p w14:paraId="5D6F8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元征</w:t>
            </w:r>
          </w:p>
        </w:tc>
        <w:tc>
          <w:tcPr>
            <w:tcW w:w="623" w:type="pct"/>
            <w:shd w:val="clear" w:color="auto" w:fill="auto"/>
            <w:noWrap/>
            <w:vAlign w:val="center"/>
          </w:tcPr>
          <w:p w14:paraId="69869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23" w:type="pct"/>
            <w:shd w:val="clear" w:color="auto" w:fill="auto"/>
            <w:noWrap/>
            <w:vAlign w:val="center"/>
          </w:tcPr>
          <w:p w14:paraId="21467B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14:paraId="4F38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33" w:type="pct"/>
            <w:shd w:val="clear" w:color="auto" w:fill="auto"/>
            <w:noWrap/>
            <w:vAlign w:val="center"/>
          </w:tcPr>
          <w:p w14:paraId="47A03C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举升机安装维护</w:t>
            </w:r>
          </w:p>
        </w:tc>
        <w:tc>
          <w:tcPr>
            <w:tcW w:w="2419" w:type="pct"/>
            <w:shd w:val="clear" w:color="auto" w:fill="auto"/>
            <w:noWrap/>
            <w:vAlign w:val="center"/>
          </w:tcPr>
          <w:p w14:paraId="67CE8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元征</w:t>
            </w:r>
          </w:p>
        </w:tc>
        <w:tc>
          <w:tcPr>
            <w:tcW w:w="623" w:type="pct"/>
            <w:shd w:val="clear" w:color="auto" w:fill="auto"/>
            <w:noWrap/>
            <w:vAlign w:val="center"/>
          </w:tcPr>
          <w:p w14:paraId="0E9F6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23" w:type="pct"/>
            <w:shd w:val="clear" w:color="auto" w:fill="auto"/>
            <w:noWrap/>
            <w:vAlign w:val="center"/>
          </w:tcPr>
          <w:p w14:paraId="700A7C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bl>
    <w:p w14:paraId="6A09DA1B">
      <w:pPr>
        <w:spacing w:line="360" w:lineRule="auto"/>
        <w:ind w:right="1123"/>
        <w:rPr>
          <w:rFonts w:hint="default" w:ascii="方正仿宋_GB2312" w:hAnsi="方正仿宋_GB2312" w:eastAsia="方正仿宋_GB2312" w:cs="方正仿宋_GB2312"/>
          <w:b/>
          <w:bCs/>
          <w:color w:val="auto"/>
          <w:sz w:val="28"/>
          <w:szCs w:val="28"/>
          <w:highlight w:val="none"/>
          <w:lang w:val="en-US" w:eastAsia="zh-CN"/>
        </w:rPr>
      </w:pPr>
      <w:r>
        <w:rPr>
          <w:rFonts w:hint="eastAsia" w:ascii="方正仿宋_GB2312" w:hAnsi="方正仿宋_GB2312" w:eastAsia="方正仿宋_GB2312" w:cs="方正仿宋_GB2312"/>
          <w:b/>
          <w:bCs/>
          <w:color w:val="FF0000"/>
          <w:sz w:val="28"/>
          <w:szCs w:val="28"/>
          <w:highlight w:val="none"/>
          <w:lang w:val="en-US" w:eastAsia="zh-CN"/>
        </w:rPr>
        <w:t>工作图纸：</w:t>
      </w:r>
      <w:r>
        <w:rPr>
          <w:rFonts w:hint="eastAsia" w:ascii="方正仿宋_GB2312" w:hAnsi="方正仿宋_GB2312" w:eastAsia="方正仿宋_GB2312" w:cs="方正仿宋_GB2312"/>
          <w:b/>
          <w:bCs/>
          <w:color w:val="auto"/>
          <w:sz w:val="28"/>
          <w:szCs w:val="28"/>
          <w:highlight w:val="none"/>
          <w:lang w:val="en-US" w:eastAsia="zh-CN"/>
        </w:rPr>
        <w:t>详见附件2《成都汽车职业技术学校发动机生产线拆除、移位安装项目平面图及方案》</w:t>
      </w:r>
    </w:p>
    <w:p w14:paraId="21ABE721">
      <w:pPr>
        <w:spacing w:line="360" w:lineRule="auto"/>
        <w:ind w:right="112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14:paraId="7FA9F762">
      <w:pPr>
        <w:numPr>
          <w:ilvl w:val="0"/>
          <w:numId w:val="4"/>
        </w:numPr>
        <w:spacing w:line="360" w:lineRule="auto"/>
        <w:ind w:left="425" w:leftChars="0" w:right="1123" w:hanging="425" w:firstLineChars="0"/>
        <w:rPr>
          <w:rFonts w:hint="eastAsia"/>
        </w:rPr>
      </w:pPr>
      <w:r>
        <w:rPr>
          <w:rFonts w:hint="eastAsia" w:ascii="微软雅黑" w:hAnsi="微软雅黑" w:eastAsia="微软雅黑" w:cs="微软雅黑"/>
          <w:b w:val="0"/>
          <w:bCs w:val="0"/>
          <w:color w:val="auto"/>
          <w:sz w:val="32"/>
          <w:szCs w:val="32"/>
        </w:rPr>
        <w:t>服务地点：采购人指定地点。</w:t>
      </w:r>
    </w:p>
    <w:p w14:paraId="7FF8254C">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所采购产品为含税开票价格，并为一次性报价。</w:t>
      </w:r>
    </w:p>
    <w:p w14:paraId="3FBE25CD">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所供产品规格及质量应达到国家标准。</w:t>
      </w:r>
    </w:p>
    <w:p w14:paraId="4DD65B75">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询价表格式</w:t>
      </w:r>
      <w:r>
        <w:rPr>
          <w:rFonts w:hint="eastAsia" w:ascii="微软雅黑" w:hAnsi="微软雅黑" w:eastAsia="微软雅黑" w:cs="微软雅黑"/>
          <w:b w:val="0"/>
          <w:bCs w:val="0"/>
          <w:color w:val="auto"/>
          <w:sz w:val="36"/>
          <w:szCs w:val="36"/>
        </w:rPr>
        <w:t>：</w:t>
      </w:r>
      <w:r>
        <w:rPr>
          <w:rFonts w:hint="eastAsia" w:ascii="微软雅黑" w:hAnsi="微软雅黑" w:eastAsia="微软雅黑" w:cs="微软雅黑"/>
          <w:b/>
          <w:bCs/>
          <w:color w:val="FF0000"/>
          <w:sz w:val="32"/>
          <w:szCs w:val="32"/>
        </w:rPr>
        <w:t>盖章密封纸质版文件</w:t>
      </w:r>
    </w:p>
    <w:p w14:paraId="73AB00DB">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32"/>
          <w:szCs w:val="32"/>
        </w:rPr>
        <w:t>本项目不收取比选保证金</w:t>
      </w:r>
    </w:p>
    <w:p w14:paraId="2A9F94C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lang w:val="en-US" w:eastAsia="zh-CN"/>
        </w:rPr>
        <w:t>招标方式：询价招标（最低价中标法）</w:t>
      </w:r>
    </w:p>
    <w:p w14:paraId="75232A63">
      <w:pPr>
        <w:numPr>
          <w:ilvl w:val="0"/>
          <w:numId w:val="4"/>
        </w:numPr>
        <w:spacing w:line="360" w:lineRule="auto"/>
        <w:ind w:left="425" w:leftChars="0" w:right="1123" w:hanging="425" w:firstLineChars="0"/>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付款方式：</w:t>
      </w:r>
      <w:r>
        <w:rPr>
          <w:rFonts w:hint="eastAsia" w:ascii="微软雅黑" w:hAnsi="微软雅黑" w:eastAsia="微软雅黑" w:cs="微软雅黑"/>
          <w:b/>
          <w:bCs/>
          <w:color w:val="FF0000"/>
          <w:sz w:val="32"/>
          <w:szCs w:val="32"/>
        </w:rPr>
        <w:t>验收后</w:t>
      </w:r>
      <w:r>
        <w:rPr>
          <w:rFonts w:hint="eastAsia" w:ascii="微软雅黑" w:hAnsi="微软雅黑" w:eastAsia="微软雅黑" w:cs="微软雅黑"/>
          <w:b/>
          <w:bCs/>
          <w:color w:val="FF0000"/>
          <w:sz w:val="32"/>
          <w:szCs w:val="32"/>
          <w:lang w:val="en-US" w:eastAsia="zh-CN"/>
        </w:rPr>
        <w:t>一次性</w:t>
      </w:r>
      <w:r>
        <w:rPr>
          <w:rFonts w:hint="eastAsia" w:ascii="微软雅黑" w:hAnsi="微软雅黑" w:eastAsia="微软雅黑" w:cs="微软雅黑"/>
          <w:b/>
          <w:bCs/>
          <w:color w:val="FF0000"/>
          <w:sz w:val="32"/>
          <w:szCs w:val="32"/>
        </w:rPr>
        <w:t>付款</w:t>
      </w:r>
      <w:r>
        <w:rPr>
          <w:rFonts w:hint="eastAsia" w:ascii="微软雅黑" w:hAnsi="微软雅黑" w:eastAsia="微软雅黑" w:cs="微软雅黑"/>
          <w:b/>
          <w:bCs/>
          <w:color w:val="FF0000"/>
          <w:sz w:val="32"/>
          <w:szCs w:val="32"/>
          <w:lang w:eastAsia="zh-CN"/>
        </w:rPr>
        <w:t>。</w:t>
      </w:r>
      <w:r>
        <w:rPr>
          <w:rFonts w:hint="eastAsia" w:ascii="微软雅黑" w:hAnsi="微软雅黑" w:eastAsia="微软雅黑" w:cs="微软雅黑"/>
          <w:b w:val="0"/>
          <w:bCs w:val="0"/>
          <w:color w:val="FF0000"/>
          <w:sz w:val="32"/>
          <w:szCs w:val="32"/>
        </w:rPr>
        <w:t xml:space="preserve"> </w:t>
      </w:r>
      <w:r>
        <w:rPr>
          <w:rFonts w:hint="eastAsia" w:ascii="微软雅黑" w:hAnsi="微软雅黑" w:eastAsia="微软雅黑" w:cs="微软雅黑"/>
          <w:b w:val="0"/>
          <w:bCs w:val="0"/>
          <w:color w:val="auto"/>
          <w:sz w:val="32"/>
          <w:szCs w:val="32"/>
        </w:rPr>
        <w:t xml:space="preserve">   </w:t>
      </w:r>
    </w:p>
    <w:p w14:paraId="72357038">
      <w:pPr>
        <w:pStyle w:val="3"/>
        <w:spacing w:line="580" w:lineRule="exact"/>
        <w:jc w:val="center"/>
        <w:rPr>
          <w:rFonts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14:paraId="0FF6BA1A">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1" w:name="_Toc183682342"/>
      <w:bookmarkStart w:id="12" w:name="_Toc183582205"/>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14:paraId="165E2ED2">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1.1 本比选文件仅适用于本次比选活动。</w:t>
      </w:r>
    </w:p>
    <w:p w14:paraId="6B4A3CF6">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15" w:name="_Toc183582206"/>
      <w:bookmarkStart w:id="16" w:name="_Toc183682343"/>
      <w:bookmarkStart w:id="17" w:name="_Toc217446035"/>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14:paraId="5C9A6523">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2.1 本次比选的主体是</w:t>
      </w:r>
      <w:bookmarkEnd w:id="14"/>
      <w:r>
        <w:rPr>
          <w:rFonts w:hint="eastAsia" w:ascii="仿宋_GB2312" w:hAnsi="仿宋_GB2312" w:eastAsia="仿宋_GB2312" w:cs="仿宋_GB2312"/>
          <w:sz w:val="24"/>
        </w:rPr>
        <w:t>成都汽车职业技术学校。</w:t>
      </w:r>
    </w:p>
    <w:p w14:paraId="14E168BB">
      <w:pPr>
        <w:tabs>
          <w:tab w:val="left" w:pos="7665"/>
        </w:tabs>
        <w:spacing w:after="0" w:line="580" w:lineRule="exact"/>
        <w:ind w:firstLine="480" w:firstLineChars="200"/>
        <w:contextualSpacing/>
        <w:jc w:val="left"/>
        <w:rPr>
          <w:rFonts w:ascii="仿宋_GB2312" w:hAnsi="仿宋_GB2312" w:eastAsia="仿宋_GB2312" w:cs="仿宋_GB2312"/>
          <w:sz w:val="24"/>
        </w:rPr>
      </w:pPr>
      <w:bookmarkStart w:id="18" w:name="PO_默认文件内容_35"/>
      <w:r>
        <w:rPr>
          <w:rFonts w:hint="eastAsia" w:ascii="仿宋_GB2312" w:hAnsi="仿宋_GB2312" w:eastAsia="仿宋_GB2312" w:cs="仿宋_GB2312"/>
          <w:sz w:val="24"/>
        </w:rPr>
        <w:t>2.2 “投标人”系指参加比选活动的投标人。</w:t>
      </w:r>
    </w:p>
    <w:p w14:paraId="7AE73D88">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19" w:name="_Toc183682344"/>
      <w:bookmarkStart w:id="20" w:name="_Toc217390843"/>
      <w:bookmarkStart w:id="21" w:name="_Toc183582207"/>
      <w:bookmarkStart w:id="22" w:name="_Toc217446036"/>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14:paraId="7EE55247">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合格的投标人应具备以下条件：符合本比选文件-第一章“比选公告”相关规定。</w:t>
      </w:r>
    </w:p>
    <w:p w14:paraId="6B2A3E4F">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23" w:name="_Toc183582208"/>
      <w:bookmarkStart w:id="24" w:name="_Toc217446037"/>
      <w:bookmarkStart w:id="25" w:name="_Toc183682345"/>
      <w:r>
        <w:rPr>
          <w:rFonts w:hint="eastAsia" w:ascii="仿宋_GB2312" w:hAnsi="仿宋_GB2312" w:eastAsia="仿宋_GB2312" w:cs="仿宋_GB2312"/>
          <w:sz w:val="24"/>
          <w:szCs w:val="24"/>
        </w:rPr>
        <w:t>4. 比选费用</w:t>
      </w:r>
      <w:bookmarkEnd w:id="23"/>
      <w:bookmarkEnd w:id="24"/>
      <w:bookmarkEnd w:id="25"/>
    </w:p>
    <w:p w14:paraId="7128FE60">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投标人参加本次比选活动的有关费用由投标人自行承担。</w:t>
      </w:r>
    </w:p>
    <w:p w14:paraId="365465BC">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14:paraId="448C9BE2">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企业负责人为同一人或者公司法定代表人为同一人或者存在相同控股股东或者存在直接控股、管理关系的不同投标人，可以参加本次比选活动，但不得参加同一竞争报价或随机抽取项目的竞争。</w:t>
      </w:r>
    </w:p>
    <w:p w14:paraId="38C08B06">
      <w:pPr>
        <w:pStyle w:val="3"/>
        <w:spacing w:before="0" w:after="0" w:line="580" w:lineRule="exact"/>
        <w:contextualSpacing/>
        <w:jc w:val="center"/>
        <w:rPr>
          <w:rFonts w:ascii="仿宋_GB2312" w:hAnsi="仿宋_GB2312" w:eastAsia="仿宋_GB2312" w:cs="仿宋_GB2312"/>
          <w:b w:val="0"/>
          <w:bCs w:val="0"/>
        </w:rPr>
      </w:pPr>
      <w:bookmarkStart w:id="26" w:name="_Toc183682346"/>
      <w:bookmarkStart w:id="27" w:name="_Toc183582209"/>
      <w:bookmarkStart w:id="28" w:name="_Toc217446038"/>
      <w:bookmarkStart w:id="29" w:name="_Toc77400779"/>
      <w:bookmarkStart w:id="30" w:name="_Toc89075875"/>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rPr>
        <w:t>比选文件</w:t>
      </w:r>
    </w:p>
    <w:p w14:paraId="11D0118E">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31" w:name="_Toc183682347"/>
      <w:bookmarkStart w:id="32" w:name="_Toc183582210"/>
      <w:bookmarkStart w:id="33" w:name="_Toc217446039"/>
      <w:r>
        <w:rPr>
          <w:rFonts w:hint="eastAsia" w:ascii="仿宋_GB2312" w:hAnsi="仿宋_GB2312" w:eastAsia="仿宋_GB2312" w:cs="仿宋_GB2312"/>
          <w:sz w:val="24"/>
          <w:szCs w:val="24"/>
        </w:rPr>
        <w:t>6．比选文件的构成</w:t>
      </w:r>
      <w:bookmarkEnd w:id="31"/>
      <w:bookmarkEnd w:id="32"/>
      <w:bookmarkEnd w:id="33"/>
    </w:p>
    <w:p w14:paraId="37C67478">
      <w:pPr>
        <w:tabs>
          <w:tab w:val="left" w:pos="7665"/>
        </w:tabs>
        <w:spacing w:after="0" w:line="580" w:lineRule="exact"/>
        <w:ind w:firstLine="480" w:firstLineChars="200"/>
        <w:contextualSpacing/>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比选文件是投标人准备投标文件和参加本次</w:t>
      </w:r>
      <w:r>
        <w:rPr>
          <w:rFonts w:hint="eastAsia" w:ascii="仿宋_GB2312" w:hAnsi="仿宋_GB2312" w:eastAsia="仿宋_GB2312" w:cs="仿宋_GB2312"/>
          <w:sz w:val="24"/>
        </w:rPr>
        <w:t>比选活动</w:t>
      </w:r>
      <w:r>
        <w:rPr>
          <w:rFonts w:hint="eastAsia" w:ascii="仿宋_GB2312" w:hAnsi="仿宋_GB2312" w:eastAsia="仿宋_GB2312" w:cs="仿宋_GB2312"/>
          <w:kern w:val="0"/>
          <w:sz w:val="24"/>
        </w:rPr>
        <w:t>的依据，同时也是资格审查的重要依据，具有准法律文件性质。比选文件用以阐明项目所需的资质及服务要求、</w:t>
      </w:r>
      <w:r>
        <w:rPr>
          <w:rFonts w:hint="eastAsia" w:ascii="仿宋_GB2312" w:hAnsi="仿宋_GB2312" w:eastAsia="仿宋_GB2312" w:cs="仿宋_GB2312"/>
          <w:sz w:val="24"/>
        </w:rPr>
        <w:t>竞争报价</w:t>
      </w:r>
      <w:r>
        <w:rPr>
          <w:rFonts w:hint="eastAsia" w:ascii="仿宋_GB2312" w:hAnsi="仿宋_GB2312" w:eastAsia="仿宋_GB2312" w:cs="仿宋_GB2312"/>
          <w:kern w:val="0"/>
          <w:sz w:val="24"/>
        </w:rPr>
        <w:t>（或随机抽取）业务规则及流程、比选程序、有关规定和注意事项以及</w:t>
      </w:r>
      <w:r>
        <w:rPr>
          <w:rFonts w:hint="eastAsia" w:ascii="仿宋_GB2312" w:hAnsi="仿宋_GB2312" w:eastAsia="仿宋_GB2312" w:cs="仿宋_GB2312"/>
          <w:kern w:val="0"/>
          <w:sz w:val="24"/>
          <w:highlight w:val="yellow"/>
          <w:u w:val="single"/>
        </w:rPr>
        <w:t>《成都汽车职业技术学校</w:t>
      </w:r>
      <w:r>
        <w:rPr>
          <w:rFonts w:hint="eastAsia" w:ascii="仿宋_GB2312" w:hAnsi="仿宋_GB2312" w:eastAsia="仿宋_GB2312" w:cs="仿宋_GB2312"/>
          <w:kern w:val="0"/>
          <w:sz w:val="24"/>
          <w:highlight w:val="yellow"/>
          <w:u w:val="single"/>
          <w:lang w:eastAsia="zh-CN"/>
        </w:rPr>
        <w:t>发动机生产线拆除、移位安装</w:t>
      </w:r>
      <w:r>
        <w:rPr>
          <w:rFonts w:hint="eastAsia" w:ascii="仿宋_GB2312" w:hAnsi="仿宋_GB2312" w:eastAsia="仿宋_GB2312" w:cs="仿宋_GB2312"/>
          <w:kern w:val="0"/>
          <w:sz w:val="24"/>
          <w:highlight w:val="yellow"/>
          <w:u w:val="single"/>
        </w:rPr>
        <w:t>项目》</w:t>
      </w:r>
      <w:r>
        <w:rPr>
          <w:rFonts w:hint="eastAsia" w:ascii="仿宋_GB2312" w:hAnsi="仿宋_GB2312" w:eastAsia="仿宋_GB2312" w:cs="仿宋_GB2312"/>
          <w:kern w:val="0"/>
          <w:sz w:val="24"/>
        </w:rPr>
        <w:t>主要条款等。本比选文件包括以下内容：</w:t>
      </w:r>
    </w:p>
    <w:p w14:paraId="194DAD0C">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kern w:val="0"/>
          <w:sz w:val="24"/>
        </w:rPr>
        <w:t>（一）比选公告</w:t>
      </w:r>
      <w:r>
        <w:rPr>
          <w:rFonts w:hint="eastAsia" w:ascii="仿宋_GB2312" w:hAnsi="仿宋_GB2312" w:eastAsia="仿宋_GB2312" w:cs="仿宋_GB2312"/>
          <w:sz w:val="24"/>
        </w:rPr>
        <w:t>；</w:t>
      </w:r>
    </w:p>
    <w:p w14:paraId="774E5181">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（二）投标人须知；</w:t>
      </w:r>
    </w:p>
    <w:p w14:paraId="63B54C6A">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（三）投标文件格式；</w:t>
      </w:r>
    </w:p>
    <w:p w14:paraId="2DCA55E0">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（四）资格审查；</w:t>
      </w:r>
    </w:p>
    <w:p w14:paraId="4EEF77EA">
      <w:pPr>
        <w:tabs>
          <w:tab w:val="left" w:pos="720"/>
        </w:tabs>
        <w:spacing w:after="0" w:line="580" w:lineRule="exact"/>
        <w:ind w:firstLine="480" w:firstLineChars="200"/>
        <w:contextualSpacing/>
        <w:jc w:val="left"/>
        <w:rPr>
          <w:rFonts w:ascii="仿宋_GB2312" w:hAnsi="仿宋_GB2312" w:eastAsia="仿宋_GB2312" w:cs="仿宋_GB2312"/>
          <w:b/>
          <w:sz w:val="24"/>
        </w:rPr>
      </w:pPr>
      <w:r>
        <w:rPr>
          <w:rFonts w:hint="eastAsia" w:ascii="仿宋_GB2312" w:hAnsi="仿宋_GB2312" w:eastAsia="仿宋_GB2312" w:cs="仿宋_GB2312"/>
          <w:sz w:val="24"/>
        </w:rPr>
        <w:t>（五）合同模板。</w:t>
      </w:r>
      <w:bookmarkStart w:id="34" w:name="_Toc183582211"/>
      <w:bookmarkStart w:id="35" w:name="_Toc183682348"/>
      <w:bookmarkStart w:id="36" w:name="_Toc217446040"/>
    </w:p>
    <w:p w14:paraId="55DC2CF6">
      <w:pPr>
        <w:tabs>
          <w:tab w:val="left" w:pos="720"/>
        </w:tabs>
        <w:spacing w:after="0" w:line="580" w:lineRule="exact"/>
        <w:ind w:firstLine="482" w:firstLineChars="200"/>
        <w:contextualSpacing/>
        <w:jc w:val="left"/>
        <w:rPr>
          <w:rFonts w:ascii="仿宋_GB2312" w:hAnsi="仿宋_GB2312" w:eastAsia="仿宋_GB2312" w:cs="仿宋_GB2312"/>
          <w:sz w:val="24"/>
        </w:rPr>
      </w:pPr>
      <w:r>
        <w:rPr>
          <w:rFonts w:hint="eastAsia" w:ascii="仿宋_GB2312" w:hAnsi="仿宋_GB2312" w:eastAsia="仿宋_GB2312" w:cs="仿宋_GB2312"/>
          <w:b/>
          <w:sz w:val="24"/>
        </w:rPr>
        <w:t>7. 比选文件的澄清</w:t>
      </w:r>
      <w:bookmarkEnd w:id="34"/>
      <w:bookmarkEnd w:id="35"/>
      <w:r>
        <w:rPr>
          <w:rFonts w:hint="eastAsia" w:ascii="仿宋_GB2312" w:hAnsi="仿宋_GB2312" w:eastAsia="仿宋_GB2312" w:cs="仿宋_GB2312"/>
          <w:b/>
          <w:sz w:val="24"/>
        </w:rPr>
        <w:t>和修改</w:t>
      </w:r>
      <w:bookmarkEnd w:id="36"/>
    </w:p>
    <w:p w14:paraId="3909A45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7.1比选主体可以对比选文件进行澄清或者修改。</w:t>
      </w:r>
    </w:p>
    <w:p w14:paraId="598338D5">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7.2 比选主体对已发出的比选文件进行澄清或者修改，应当以书面形式将澄清或者修改的内容通知所有获取比选文件的投标人。澄清或者修改的内容为比选文件的组成部分，澄清或者修改的内容可能影响投标人对投标文件编制的，比选主体发布公告并书面通知投标人的时间，应当在投标文件递交截止时间至少15日前；不足15日的，应当顺延提交投标文件的截止时间。</w:t>
      </w:r>
    </w:p>
    <w:p w14:paraId="534D232D">
      <w:pPr>
        <w:tabs>
          <w:tab w:val="left" w:pos="720"/>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7.3 投标人应于投标文件递交截止时间之前查询本项目的修改或澄清公告，以保证其对比选文件做出正确的响应。投标人未按要求了解相关文件，或由于未及时关注修改或澄清公告的信息造成的后果，相关责任由投标人自行承担。</w:t>
      </w:r>
    </w:p>
    <w:p w14:paraId="3CE3A17B">
      <w:pPr>
        <w:tabs>
          <w:tab w:val="left" w:pos="7665"/>
        </w:tabs>
        <w:spacing w:after="0" w:line="580" w:lineRule="exact"/>
        <w:ind w:firstLine="48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24"/>
        </w:rPr>
        <w:t>7.4 在投标文件递交截止时间前，投标人可以对所递交的投标文件进行补充、修改或者撤回，并书面通知比选主体（成都汽车职业技术学校）。补充、修改的内容应当按照比选文件要求签署、盖章、密封后，作为投标文件的组成部分。</w:t>
      </w:r>
    </w:p>
    <w:p w14:paraId="758D75C3">
      <w:pPr>
        <w:pStyle w:val="3"/>
        <w:spacing w:before="0" w:after="0" w:line="580" w:lineRule="exact"/>
        <w:contextualSpacing/>
        <w:jc w:val="center"/>
        <w:rPr>
          <w:rFonts w:ascii="仿宋_GB2312" w:hAnsi="仿宋_GB2312" w:eastAsia="仿宋_GB2312" w:cs="仿宋_GB2312"/>
          <w:b w:val="0"/>
          <w:bCs w:val="0"/>
        </w:rPr>
      </w:pPr>
      <w:bookmarkStart w:id="37" w:name="_Toc217446042"/>
      <w:bookmarkStart w:id="38" w:name="_Toc89075876"/>
      <w:bookmarkStart w:id="39" w:name="_Toc183582214"/>
      <w:bookmarkStart w:id="40" w:name="_Toc77400780"/>
      <w:bookmarkStart w:id="41" w:name="_Toc183682351"/>
      <w:r>
        <w:rPr>
          <w:rFonts w:hint="eastAsia" w:ascii="仿宋_GB2312" w:hAnsi="仿宋_GB2312" w:eastAsia="仿宋_GB2312" w:cs="仿宋_GB2312"/>
          <w:b w:val="0"/>
          <w:bCs w:val="0"/>
        </w:rPr>
        <w:t>四、投标文件</w:t>
      </w:r>
      <w:bookmarkEnd w:id="37"/>
      <w:bookmarkEnd w:id="38"/>
      <w:bookmarkEnd w:id="39"/>
      <w:bookmarkEnd w:id="40"/>
      <w:bookmarkEnd w:id="41"/>
    </w:p>
    <w:p w14:paraId="7A3940BD">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42" w:name="_Toc217446048"/>
      <w:bookmarkStart w:id="43" w:name="_Toc183682354"/>
      <w:bookmarkStart w:id="44" w:name="_Toc183582217"/>
      <w:bookmarkStart w:id="45" w:name="_Toc308164798"/>
      <w:r>
        <w:rPr>
          <w:rFonts w:hint="eastAsia" w:ascii="仿宋_GB2312" w:hAnsi="仿宋_GB2312" w:eastAsia="仿宋_GB2312" w:cs="仿宋_GB2312"/>
          <w:sz w:val="24"/>
          <w:szCs w:val="24"/>
        </w:rPr>
        <w:t>8．投标文件的组成</w:t>
      </w:r>
      <w:bookmarkEnd w:id="42"/>
      <w:bookmarkEnd w:id="43"/>
      <w:bookmarkEnd w:id="44"/>
      <w:bookmarkEnd w:id="45"/>
    </w:p>
    <w:p w14:paraId="3709A9CE">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投标人应按照比选文件的规定和要求编制投标文件。投标人编写的投标文件应包括但不限于下列部分：</w:t>
      </w:r>
    </w:p>
    <w:p w14:paraId="0F74F5C4">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一、法定代表人授权书</w:t>
      </w:r>
    </w:p>
    <w:p w14:paraId="4DC52DD2">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二、报价函</w:t>
      </w:r>
    </w:p>
    <w:p w14:paraId="088856E8">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三、公司相关资料</w:t>
      </w:r>
    </w:p>
    <w:p w14:paraId="79BB28FB">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四、类似业绩</w:t>
      </w:r>
    </w:p>
    <w:p w14:paraId="0F13601C">
      <w:pPr>
        <w:spacing w:after="0" w:line="580" w:lineRule="exact"/>
        <w:ind w:firstLine="480" w:firstLineChars="200"/>
        <w:contextualSpacing/>
        <w:jc w:val="left"/>
        <w:rPr>
          <w:rFonts w:ascii="楷体" w:hAnsi="楷体" w:eastAsia="楷体" w:cs="楷体"/>
          <w:sz w:val="24"/>
        </w:rPr>
      </w:pPr>
      <w:r>
        <w:rPr>
          <w:rFonts w:hint="eastAsia" w:ascii="楷体" w:hAnsi="楷体" w:eastAsia="楷体" w:cs="楷体"/>
          <w:sz w:val="24"/>
        </w:rPr>
        <w:t>五、承诺函</w:t>
      </w:r>
    </w:p>
    <w:p w14:paraId="7D696173">
      <w:pPr>
        <w:pStyle w:val="4"/>
        <w:tabs>
          <w:tab w:val="left" w:pos="3480"/>
        </w:tabs>
        <w:spacing w:before="0" w:after="0" w:line="580" w:lineRule="exact"/>
        <w:ind w:firstLine="482" w:firstLineChars="200"/>
        <w:contextualSpacing/>
        <w:jc w:val="left"/>
        <w:rPr>
          <w:rFonts w:ascii="仿宋_GB2312" w:hAnsi="仿宋_GB2312" w:eastAsia="仿宋_GB2312" w:cs="仿宋_GB2312"/>
          <w:sz w:val="24"/>
          <w:szCs w:val="24"/>
        </w:rPr>
      </w:pPr>
      <w:bookmarkStart w:id="46" w:name="_Toc183582218"/>
      <w:bookmarkStart w:id="47" w:name="_Toc217446049"/>
      <w:bookmarkStart w:id="48" w:name="_Toc308164799"/>
      <w:bookmarkStart w:id="49" w:name="_Toc183682355"/>
      <w:r>
        <w:rPr>
          <w:rFonts w:hint="eastAsia" w:ascii="仿宋_GB2312" w:hAnsi="仿宋_GB2312" w:eastAsia="仿宋_GB2312" w:cs="仿宋_GB2312"/>
          <w:sz w:val="24"/>
          <w:szCs w:val="24"/>
        </w:rPr>
        <w:t>9．投标文件格式</w:t>
      </w:r>
      <w:bookmarkEnd w:id="46"/>
      <w:bookmarkEnd w:id="47"/>
      <w:bookmarkEnd w:id="48"/>
      <w:bookmarkEnd w:id="49"/>
    </w:p>
    <w:p w14:paraId="0EECBEE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9.1 投标人应执行投标文件第三章的规定要求。第三章格式中“注”的内容，投标人可自行决定是否保留在投标文件中，未保留的视为完全接受“注”的内容。</w:t>
      </w:r>
    </w:p>
    <w:p w14:paraId="147CE401">
      <w:pPr>
        <w:tabs>
          <w:tab w:val="left" w:pos="7665"/>
        </w:tabs>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9.2 对于没有格式要求的内容由投标人自行编写。</w:t>
      </w:r>
    </w:p>
    <w:p w14:paraId="1AC42AB9">
      <w:pPr>
        <w:spacing w:after="0" w:line="580" w:lineRule="exact"/>
        <w:ind w:firstLine="482"/>
        <w:contextualSpacing/>
        <w:jc w:val="left"/>
        <w:rPr>
          <w:rFonts w:ascii="仿宋_GB2312" w:hAnsi="仿宋_GB2312" w:eastAsia="仿宋_GB2312" w:cs="仿宋_GB2312"/>
          <w:sz w:val="24"/>
        </w:rPr>
      </w:pPr>
      <w:r>
        <w:rPr>
          <w:rFonts w:hint="eastAsia" w:ascii="仿宋_GB2312" w:hAnsi="仿宋_GB2312" w:eastAsia="仿宋_GB2312" w:cs="仿宋_GB2312"/>
          <w:b/>
          <w:bCs/>
          <w:sz w:val="24"/>
        </w:rPr>
        <w:t xml:space="preserve"> </w:t>
      </w:r>
      <w:bookmarkStart w:id="50" w:name="_Toc308164802"/>
      <w:bookmarkStart w:id="51" w:name="_Toc183682362"/>
      <w:bookmarkStart w:id="52" w:name="_Toc183582225"/>
      <w:bookmarkStart w:id="53" w:name="_Toc217446052"/>
      <w:r>
        <w:rPr>
          <w:rFonts w:hint="eastAsia" w:ascii="仿宋_GB2312" w:hAnsi="仿宋_GB2312" w:eastAsia="仿宋_GB2312" w:cs="仿宋_GB2312"/>
          <w:b/>
          <w:bCs/>
          <w:sz w:val="24"/>
        </w:rPr>
        <w:t>10．投标文件的印制和签署</w:t>
      </w:r>
      <w:bookmarkEnd w:id="50"/>
      <w:bookmarkEnd w:id="51"/>
      <w:bookmarkEnd w:id="52"/>
      <w:bookmarkEnd w:id="53"/>
    </w:p>
    <w:p w14:paraId="2B2258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10.1投标文件正本1份，须在封面上清楚地标明项目名称、投标人名称。</w:t>
      </w:r>
    </w:p>
    <w:p w14:paraId="124A11E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10.2投标文件需打印或用不褪色、不变质的墨水书写。</w:t>
      </w:r>
    </w:p>
    <w:p w14:paraId="37EAB485">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14:paraId="5AEDC954">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10.4投标文件的打印和书写应清楚工整，任何行间插字、涂改或增删，必须由投标人的企业法人或企业主要负责人或其授权代表签字。</w:t>
      </w:r>
    </w:p>
    <w:p w14:paraId="6EB288C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10.5投标文件应当采取胶装方式装订成册，不得散装或者活页装订。</w:t>
      </w:r>
    </w:p>
    <w:p w14:paraId="1B253F8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10.6投标文件应根据比选文件的要求制作，签署、盖章和内容应完整。投标文件统一用A4幅面纸印制，逐页编码。</w:t>
      </w:r>
    </w:p>
    <w:p w14:paraId="449BDA24">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54" w:name="_Toc183682363"/>
      <w:bookmarkStart w:id="55" w:name="_Toc89075877"/>
      <w:bookmarkStart w:id="56" w:name="_Toc183582226"/>
      <w:bookmarkStart w:id="57" w:name="_Toc77400781"/>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14:paraId="419FC53B">
      <w:pPr>
        <w:tabs>
          <w:tab w:val="left" w:pos="1080"/>
        </w:tabs>
        <w:spacing w:after="0" w:line="580" w:lineRule="exact"/>
        <w:ind w:firstLine="460" w:firstLineChars="192"/>
        <w:contextualSpacing/>
        <w:jc w:val="left"/>
        <w:rPr>
          <w:rFonts w:ascii="仿宋_GB2312" w:hAnsi="仿宋_GB2312" w:eastAsia="仿宋_GB2312" w:cs="仿宋_GB2312"/>
          <w:sz w:val="24"/>
        </w:rPr>
      </w:pPr>
      <w:bookmarkStart w:id="60" w:name="_Toc183582227"/>
      <w:bookmarkStart w:id="61" w:name="_Toc183682364"/>
      <w:bookmarkStart w:id="62" w:name="_Toc217446054"/>
      <w:bookmarkStart w:id="63" w:name="_Toc308164804"/>
      <w:r>
        <w:rPr>
          <w:rFonts w:hint="eastAsia" w:ascii="仿宋_GB2312" w:hAnsi="仿宋_GB2312" w:eastAsia="仿宋_GB2312" w:cs="仿宋_GB2312"/>
          <w:sz w:val="24"/>
        </w:rPr>
        <w:t>本项目投标文件无需密封。</w:t>
      </w:r>
    </w:p>
    <w:p w14:paraId="1AB3A7F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14:paraId="195654C5">
      <w:pPr>
        <w:spacing w:after="0" w:line="580" w:lineRule="exact"/>
        <w:ind w:firstLine="480" w:firstLineChars="200"/>
        <w:contextualSpacing/>
        <w:jc w:val="left"/>
        <w:rPr>
          <w:rFonts w:ascii="仿宋_GB2312" w:hAnsi="仿宋_GB2312" w:eastAsia="仿宋_GB2312" w:cs="仿宋_GB2312"/>
          <w:color w:val="FF0000"/>
          <w:sz w:val="24"/>
        </w:rPr>
      </w:pPr>
      <w:r>
        <w:rPr>
          <w:rFonts w:hint="eastAsia" w:ascii="仿宋_GB2312" w:hAnsi="仿宋_GB2312" w:eastAsia="仿宋_GB2312" w:cs="仿宋_GB2312"/>
          <w:sz w:val="24"/>
        </w:rPr>
        <w:t>12.1 投标人应在比选文件规定的投标文件递交截止时间前，将投标文件按比选文件的规定密封后送达指定地点。投标文件递交截止时间以后送达的文件将不予接收。</w:t>
      </w:r>
    </w:p>
    <w:p w14:paraId="102420A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12.2递交投标文件时，报名投标人名称和比选文件的文号应当与投标人名称和比选文件的文号一致。</w:t>
      </w:r>
    </w:p>
    <w:p w14:paraId="5F48285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12.3本次比选活动不接收邮寄的投标文件。</w:t>
      </w:r>
    </w:p>
    <w:p w14:paraId="7E7A2534">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64" w:name="_Toc183682365"/>
      <w:bookmarkStart w:id="65" w:name="_Toc183582228"/>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14:paraId="2D9E2DD7">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13.1 投标人在递交投标文件后，可以补充、修改或撤回其投标文件，但必须在规定的截止时间前，以书面形式通知比选主体。</w:t>
      </w:r>
    </w:p>
    <w:p w14:paraId="6F73F790">
      <w:pPr>
        <w:spacing w:after="0" w:line="580" w:lineRule="exact"/>
        <w:ind w:firstLine="470" w:firstLineChars="196"/>
        <w:contextualSpacing/>
        <w:jc w:val="left"/>
        <w:rPr>
          <w:rFonts w:ascii="仿宋_GB2312" w:hAnsi="仿宋_GB2312" w:eastAsia="仿宋_GB2312" w:cs="仿宋_GB2312"/>
          <w:sz w:val="24"/>
        </w:rPr>
      </w:pPr>
      <w:r>
        <w:rPr>
          <w:rFonts w:hint="eastAsia" w:ascii="仿宋_GB2312" w:hAnsi="仿宋_GB2312" w:eastAsia="仿宋_GB2312" w:cs="仿宋_GB2312"/>
          <w:sz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14:paraId="3FE2F06F">
      <w:pPr>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13.3 在投标文件递交截止时间之后，投标人不得对其递交的投标文件做任何修改，撤回其投标文件的，将按照有关规定进行相应处理。</w:t>
      </w:r>
    </w:p>
    <w:p w14:paraId="6EDB1F16">
      <w:pPr>
        <w:pStyle w:val="3"/>
        <w:spacing w:before="0" w:after="0" w:line="580" w:lineRule="exact"/>
        <w:contextualSpacing/>
        <w:jc w:val="center"/>
        <w:rPr>
          <w:rFonts w:ascii="仿宋_GB2312" w:hAnsi="仿宋_GB2312" w:eastAsia="仿宋_GB2312" w:cs="仿宋_GB2312"/>
          <w:b w:val="0"/>
          <w:bCs w:val="0"/>
        </w:rPr>
      </w:pPr>
      <w:bookmarkStart w:id="67" w:name="_Toc217446056"/>
      <w:bookmarkStart w:id="68" w:name="_Toc89075878"/>
      <w:bookmarkStart w:id="69" w:name="_Toc183682368"/>
      <w:bookmarkStart w:id="70" w:name="_Toc308164805"/>
      <w:bookmarkStart w:id="71" w:name="_Toc77400782"/>
      <w:bookmarkStart w:id="72" w:name="_Toc183582231"/>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rPr>
        <w:t>比选流程</w:t>
      </w:r>
    </w:p>
    <w:p w14:paraId="7A1A6EF2">
      <w:pPr>
        <w:pStyle w:val="4"/>
        <w:spacing w:before="0" w:after="0" w:line="580" w:lineRule="exact"/>
        <w:ind w:firstLine="482" w:firstLineChars="200"/>
        <w:contextualSpacing/>
        <w:jc w:val="left"/>
        <w:rPr>
          <w:rFonts w:ascii="仿宋_GB2312" w:hAnsi="仿宋_GB2312" w:eastAsia="仿宋_GB2312" w:cs="仿宋_GB2312"/>
          <w:bCs w:val="0"/>
          <w:sz w:val="24"/>
          <w:szCs w:val="24"/>
        </w:rPr>
      </w:pPr>
      <w:bookmarkStart w:id="73" w:name="_Toc183582232"/>
      <w:bookmarkStart w:id="74" w:name="_Toc183682369"/>
      <w:bookmarkStart w:id="75" w:name="_Toc308164806"/>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14:paraId="0F2EB3C8">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14.1 投标人制作、递交“投标文件”</w:t>
      </w:r>
    </w:p>
    <w:p w14:paraId="28DE1D56">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14.2 审查“投标文件”</w:t>
      </w:r>
    </w:p>
    <w:p w14:paraId="750F4BF3">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成都汽车职业技术学校组建审查小组负责资格审查。</w:t>
      </w:r>
    </w:p>
    <w:p w14:paraId="6DCEF65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14.3 比选结果公告</w:t>
      </w:r>
    </w:p>
    <w:p w14:paraId="1B9C1F4D">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评审结束后，结果将通过电话或邮件的方式通知投标人。</w:t>
      </w:r>
    </w:p>
    <w:p w14:paraId="3B405897">
      <w:pPr>
        <w:pStyle w:val="4"/>
        <w:spacing w:before="0" w:after="0" w:line="580" w:lineRule="exact"/>
        <w:ind w:firstLine="482" w:firstLineChars="200"/>
        <w:contextualSpacing/>
        <w:jc w:val="left"/>
        <w:rPr>
          <w:rFonts w:ascii="仿宋_GB2312" w:hAnsi="仿宋_GB2312" w:eastAsia="仿宋_GB2312" w:cs="仿宋_GB2312"/>
          <w:sz w:val="24"/>
          <w:szCs w:val="24"/>
        </w:rPr>
      </w:pPr>
      <w:bookmarkStart w:id="77" w:name="_Toc183682375"/>
      <w:bookmarkStart w:id="78" w:name="_Toc308164809"/>
      <w:bookmarkStart w:id="79" w:name="_Toc183582238"/>
      <w:bookmarkStart w:id="80" w:name="_Toc217446063"/>
      <w:r>
        <w:rPr>
          <w:rFonts w:hint="eastAsia" w:ascii="仿宋_GB2312" w:hAnsi="仿宋_GB2312" w:eastAsia="仿宋_GB2312" w:cs="仿宋_GB2312"/>
          <w:sz w:val="24"/>
          <w:szCs w:val="24"/>
        </w:rPr>
        <w:t>15．签订合同</w:t>
      </w:r>
    </w:p>
    <w:p w14:paraId="1C99C6B2">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15.1中选投标人应在规定日期内与成都汽车职业技术学校签订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。因入选投标人的原因逾期未与成都汽车职业技术学校签订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，将视为放弃中选资格，比选主体（成都汽车职业技术学校）有权取消其中选资格并将参照相关规定进行处理。</w:t>
      </w:r>
    </w:p>
    <w:p w14:paraId="3968AE70">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15.2比选主体（成都汽车职业技术学校）不得向中选投标人提出任何不合理的要求，作为签订</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项目协议同》</w:t>
      </w:r>
      <w:r>
        <w:rPr>
          <w:rFonts w:hint="eastAsia" w:ascii="仿宋_GB2312" w:hAnsi="仿宋_GB2312" w:eastAsia="仿宋_GB2312" w:cs="仿宋_GB2312"/>
          <w:sz w:val="24"/>
        </w:rPr>
        <w:t>的条件，不得与中选投标人私下订立背离比选文件、投标文件实质性内容的任何协议，所签订的</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不得对比选文件、投标文件作实质性修改。</w:t>
      </w:r>
    </w:p>
    <w:p w14:paraId="30C618B6">
      <w:pPr>
        <w:pStyle w:val="4"/>
        <w:spacing w:before="0" w:after="0" w:line="580" w:lineRule="exact"/>
        <w:ind w:firstLine="482" w:firstLineChars="200"/>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 转包</w:t>
      </w:r>
    </w:p>
    <w:bookmarkEnd w:id="77"/>
    <w:bookmarkEnd w:id="78"/>
    <w:bookmarkEnd w:id="79"/>
    <w:bookmarkEnd w:id="80"/>
    <w:p w14:paraId="00315CF6">
      <w:pPr>
        <w:spacing w:after="0" w:line="580" w:lineRule="exact"/>
        <w:ind w:firstLine="480" w:firstLineChars="200"/>
        <w:contextualSpacing/>
        <w:jc w:val="left"/>
        <w:rPr>
          <w:rFonts w:ascii="仿宋_GB2312" w:hAnsi="仿宋_GB2312" w:eastAsia="仿宋_GB2312" w:cs="仿宋_GB2312"/>
          <w:sz w:val="24"/>
        </w:rPr>
      </w:pPr>
      <w:bookmarkStart w:id="81" w:name="_Toc217446083"/>
      <w:r>
        <w:rPr>
          <w:rFonts w:hint="eastAsia" w:ascii="仿宋_GB2312" w:hAnsi="仿宋_GB2312" w:eastAsia="仿宋_GB2312" w:cs="仿宋_GB2312"/>
          <w:sz w:val="24"/>
        </w:rPr>
        <w:t>严禁中选投标人将《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》义务转包。转包是指中选投标人将</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义务转让给第三人，并退出现有合同当事人双方的权利义务关系，受让人（即第三人）成为合同另一方当事人的行为。</w:t>
      </w:r>
    </w:p>
    <w:p w14:paraId="3507A6CB">
      <w:pPr>
        <w:spacing w:after="0" w:line="580" w:lineRule="exact"/>
        <w:ind w:firstLine="480" w:firstLineChars="200"/>
        <w:contextualSpacing/>
        <w:jc w:val="left"/>
        <w:rPr>
          <w:rFonts w:ascii="仿宋_GB2312" w:hAnsi="仿宋_GB2312" w:eastAsia="仿宋_GB2312" w:cs="仿宋_GB2312"/>
          <w:sz w:val="24"/>
        </w:rPr>
      </w:pPr>
      <w:r>
        <w:rPr>
          <w:rFonts w:hint="eastAsia" w:ascii="仿宋_GB2312" w:hAnsi="仿宋_GB2312" w:eastAsia="仿宋_GB2312" w:cs="仿宋_GB2312"/>
          <w:sz w:val="24"/>
        </w:rPr>
        <w:t>中选投标人转包的，视同拒绝履行</w:t>
      </w:r>
      <w:r>
        <w:rPr>
          <w:rFonts w:hint="eastAsia" w:ascii="仿宋_GB2312" w:hAnsi="仿宋_GB2312" w:eastAsia="仿宋_GB2312" w:cs="仿宋_GB2312"/>
          <w:sz w:val="24"/>
          <w:highlight w:val="yellow"/>
        </w:rPr>
        <w:t>《成都汽车职业技术学校</w:t>
      </w:r>
      <w:r>
        <w:rPr>
          <w:rFonts w:hint="eastAsia" w:ascii="仿宋_GB2312" w:hAnsi="仿宋_GB2312" w:eastAsia="仿宋_GB2312" w:cs="仿宋_GB2312"/>
          <w:sz w:val="24"/>
          <w:highlight w:val="yellow"/>
          <w:lang w:eastAsia="zh-CN"/>
        </w:rPr>
        <w:t>发动机生产线拆除、移位安装</w:t>
      </w:r>
      <w:r>
        <w:rPr>
          <w:rFonts w:hint="eastAsia" w:ascii="仿宋_GB2312" w:hAnsi="仿宋_GB2312" w:eastAsia="仿宋_GB2312" w:cs="仿宋_GB2312"/>
          <w:sz w:val="24"/>
          <w:highlight w:val="yellow"/>
        </w:rPr>
        <w:t>项目协议》</w:t>
      </w:r>
      <w:r>
        <w:rPr>
          <w:rFonts w:hint="eastAsia" w:ascii="仿宋_GB2312" w:hAnsi="仿宋_GB2312" w:eastAsia="仿宋_GB2312" w:cs="仿宋_GB2312"/>
          <w:sz w:val="24"/>
        </w:rPr>
        <w:t>义务，将依法追究法律责任。</w:t>
      </w:r>
    </w:p>
    <w:p w14:paraId="308DABCB">
      <w:pPr>
        <w:pStyle w:val="4"/>
        <w:spacing w:before="0" w:after="0" w:line="580" w:lineRule="exact"/>
        <w:ind w:firstLine="482" w:firstLineChars="200"/>
        <w:contextualSpacing/>
        <w:jc w:val="left"/>
        <w:rPr>
          <w:rFonts w:ascii="仿宋_GB2312" w:hAnsi="仿宋_GB2312" w:eastAsia="仿宋_GB2312" w:cs="仿宋_GB2312"/>
          <w:bCs w:val="0"/>
          <w:sz w:val="24"/>
          <w:szCs w:val="24"/>
        </w:rPr>
      </w:pPr>
      <w:r>
        <w:rPr>
          <w:rFonts w:hint="eastAsia" w:ascii="仿宋_GB2312" w:hAnsi="仿宋_GB2312" w:eastAsia="仿宋_GB2312" w:cs="仿宋_GB2312"/>
          <w:bCs w:val="0"/>
          <w:sz w:val="24"/>
          <w:szCs w:val="24"/>
        </w:rPr>
        <w:t>17.</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14:paraId="21123AF6">
      <w:pPr>
        <w:tabs>
          <w:tab w:val="left" w:pos="7665"/>
        </w:tabs>
        <w:spacing w:after="0" w:line="580" w:lineRule="exact"/>
        <w:ind w:firstLine="480"/>
        <w:contextualSpacing/>
        <w:jc w:val="left"/>
        <w:rPr>
          <w:rFonts w:ascii="仿宋_GB2312" w:hAnsi="仿宋_GB2312" w:eastAsia="仿宋_GB2312" w:cs="仿宋_GB2312"/>
          <w:sz w:val="24"/>
        </w:rPr>
      </w:pPr>
      <w:r>
        <w:rPr>
          <w:rFonts w:hint="eastAsia" w:ascii="仿宋_GB2312" w:hAnsi="仿宋_GB2312" w:eastAsia="仿宋_GB2312" w:cs="仿宋_GB2312"/>
          <w:sz w:val="24"/>
        </w:rPr>
        <w:t>本比选文件未尽事宜，按照有关法律、法规、规章、规范性文件规定执行。</w:t>
      </w:r>
    </w:p>
    <w:p w14:paraId="217F4B3F">
      <w:pPr>
        <w:spacing w:line="400" w:lineRule="exact"/>
        <w:ind w:firstLine="480" w:firstLineChars="200"/>
        <w:jc w:val="left"/>
        <w:rPr>
          <w:rFonts w:ascii="仿宋_GB2312" w:hAnsi="仿宋_GB2312" w:eastAsia="仿宋_GB2312" w:cs="仿宋_GB2312"/>
          <w:kern w:val="0"/>
          <w:sz w:val="24"/>
        </w:rPr>
      </w:pPr>
    </w:p>
    <w:p w14:paraId="529C668F">
      <w:pPr>
        <w:pStyle w:val="2"/>
        <w:spacing w:before="120" w:after="120" w:line="700" w:lineRule="exact"/>
        <w:jc w:val="center"/>
        <w:rPr>
          <w:rFonts w:ascii="仿宋_GB2312" w:hAnsi="仿宋_GB2312" w:eastAsia="仿宋_GB2312" w:cs="仿宋_GB2312"/>
          <w:b w:val="0"/>
        </w:rPr>
      </w:pPr>
      <w:bookmarkStart w:id="82" w:name="_Toc1368"/>
      <w:r>
        <w:rPr>
          <w:rFonts w:hint="eastAsia" w:ascii="仿宋_GB2312" w:hAnsi="仿宋_GB2312" w:eastAsia="仿宋_GB2312" w:cs="仿宋_GB2312"/>
          <w:b w:val="0"/>
        </w:rPr>
        <w:br w:type="page"/>
      </w:r>
      <w:bookmarkStart w:id="83" w:name="_Toc3081"/>
      <w:bookmarkStart w:id="84" w:name="_Toc25079259"/>
      <w:r>
        <w:rPr>
          <w:rFonts w:hint="eastAsia" w:ascii="仿宋_GB2312" w:hAnsi="仿宋_GB2312" w:eastAsia="仿宋_GB2312" w:cs="仿宋_GB2312"/>
          <w:b w:val="0"/>
        </w:rPr>
        <w:t xml:space="preserve">第三章  </w:t>
      </w:r>
      <w:bookmarkEnd w:id="82"/>
      <w:bookmarkStart w:id="85" w:name="_Toc217446082"/>
      <w:bookmarkStart w:id="86" w:name="_Toc308164821"/>
      <w:r>
        <w:rPr>
          <w:rFonts w:hint="eastAsia" w:ascii="仿宋_GB2312" w:hAnsi="仿宋_GB2312" w:eastAsia="仿宋_GB2312" w:cs="仿宋_GB2312"/>
          <w:b w:val="0"/>
        </w:rPr>
        <w:t>投标文件格式</w:t>
      </w:r>
      <w:bookmarkEnd w:id="83"/>
      <w:bookmarkEnd w:id="84"/>
    </w:p>
    <w:p w14:paraId="799CD57B">
      <w:pPr>
        <w:widowControl/>
        <w:spacing w:line="580" w:lineRule="exact"/>
        <w:jc w:val="center"/>
        <w:outlineLvl w:val="1"/>
        <w:rPr>
          <w:rFonts w:ascii="仿宋_GB2312" w:hAnsi="仿宋_GB2312" w:eastAsia="仿宋_GB2312" w:cs="仿宋_GB2312"/>
          <w:b/>
          <w:sz w:val="32"/>
          <w:szCs w:val="32"/>
        </w:rPr>
      </w:pPr>
    </w:p>
    <w:p w14:paraId="368D06FB">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14:paraId="65F4E246">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14:paraId="28A1FF99">
      <w:pPr>
        <w:spacing w:line="400" w:lineRule="exact"/>
        <w:ind w:firstLine="562" w:firstLineChars="200"/>
        <w:jc w:val="left"/>
        <w:rPr>
          <w:rFonts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14:paraId="11266158">
      <w:pPr>
        <w:jc w:val="center"/>
        <w:rPr>
          <w:rFonts w:ascii="楷体" w:hAnsi="楷体" w:eastAsia="楷体" w:cs="楷体"/>
          <w:sz w:val="36"/>
          <w:szCs w:val="36"/>
        </w:rPr>
      </w:pPr>
      <w:r>
        <w:rPr>
          <w:rFonts w:hint="eastAsia" w:ascii="楷体" w:hAnsi="楷体" w:eastAsia="楷体" w:cs="楷体"/>
          <w:b/>
          <w:bCs/>
          <w:sz w:val="48"/>
          <w:szCs w:val="48"/>
        </w:rPr>
        <w:t>成都汽车职业技术学校</w:t>
      </w:r>
      <w:r>
        <w:rPr>
          <w:rFonts w:hint="eastAsia" w:ascii="楷体" w:hAnsi="楷体" w:eastAsia="楷体" w:cs="楷体"/>
          <w:b/>
          <w:bCs/>
          <w:sz w:val="48"/>
          <w:szCs w:val="48"/>
          <w:lang w:eastAsia="zh-CN"/>
        </w:rPr>
        <w:t>发动机生产线拆除、移位安装</w:t>
      </w:r>
      <w:r>
        <w:rPr>
          <w:rFonts w:hint="eastAsia" w:ascii="楷体" w:hAnsi="楷体" w:eastAsia="楷体" w:cs="楷体"/>
          <w:b/>
          <w:bCs/>
          <w:sz w:val="48"/>
          <w:szCs w:val="48"/>
        </w:rPr>
        <w:t>项目</w:t>
      </w:r>
    </w:p>
    <w:p w14:paraId="0A4B7674">
      <w:pPr>
        <w:jc w:val="center"/>
        <w:rPr>
          <w:rFonts w:ascii="楷体" w:hAnsi="楷体" w:eastAsia="楷体" w:cs="楷体"/>
          <w:sz w:val="36"/>
          <w:szCs w:val="36"/>
        </w:rPr>
      </w:pPr>
    </w:p>
    <w:p w14:paraId="65DFC8AC">
      <w:pPr>
        <w:jc w:val="center"/>
        <w:rPr>
          <w:rFonts w:ascii="楷体" w:hAnsi="楷体" w:eastAsia="楷体" w:cs="楷体"/>
          <w:sz w:val="36"/>
          <w:szCs w:val="36"/>
        </w:rPr>
      </w:pPr>
    </w:p>
    <w:p w14:paraId="07ED04A6">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14:paraId="523DDE53">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14:paraId="6E63D01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14:paraId="7C077069">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14:paraId="11C3F2CB">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14:paraId="7D30AB48">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14:paraId="20120E64">
      <w:pPr>
        <w:jc w:val="center"/>
        <w:rPr>
          <w:rFonts w:ascii="楷体" w:hAnsi="楷体" w:eastAsia="楷体" w:cs="楷体"/>
          <w:sz w:val="84"/>
          <w:szCs w:val="84"/>
        </w:rPr>
      </w:pPr>
    </w:p>
    <w:p w14:paraId="396F64A5">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5CC49E8F">
      <w:pPr>
        <w:jc w:val="center"/>
        <w:rPr>
          <w:rFonts w:ascii="楷体" w:hAnsi="楷体" w:eastAsia="楷体" w:cs="楷体"/>
          <w:sz w:val="36"/>
          <w:szCs w:val="36"/>
        </w:rPr>
      </w:pPr>
    </w:p>
    <w:p w14:paraId="59EA23FC">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2FF2552E">
      <w:pPr>
        <w:spacing w:line="720" w:lineRule="auto"/>
        <w:jc w:val="center"/>
        <w:rPr>
          <w:rFonts w:ascii="楷体" w:hAnsi="楷体" w:eastAsia="楷体" w:cs="楷体"/>
          <w:sz w:val="36"/>
          <w:szCs w:val="36"/>
        </w:rPr>
      </w:pPr>
    </w:p>
    <w:p w14:paraId="1E62A14D">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14:paraId="51840F7F">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14:paraId="6D5C8DDC">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为我方代理人。代理人根据授权，以我方名义参成都汽车职业技术学校基建维修项目的</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发动机生产线拆除、移位安装</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14:paraId="4E2A21C4">
      <w:pPr>
        <w:spacing w:line="720" w:lineRule="auto"/>
        <w:rPr>
          <w:rFonts w:ascii="楷体" w:hAnsi="楷体" w:eastAsia="楷体" w:cs="楷体"/>
          <w:sz w:val="30"/>
          <w:szCs w:val="30"/>
        </w:rPr>
      </w:pPr>
    </w:p>
    <w:p w14:paraId="0C2A90BD">
      <w:pPr>
        <w:spacing w:line="720" w:lineRule="auto"/>
        <w:rPr>
          <w:rFonts w:ascii="楷体" w:hAnsi="楷体" w:eastAsia="楷体" w:cs="楷体"/>
          <w:sz w:val="30"/>
          <w:szCs w:val="30"/>
        </w:rPr>
      </w:pPr>
    </w:p>
    <w:p w14:paraId="076252CF">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24A0374E">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14:paraId="6B1DF7A7">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14:paraId="68E2EF53">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14:paraId="7B515695">
      <w:pPr>
        <w:spacing w:line="720" w:lineRule="auto"/>
        <w:jc w:val="center"/>
        <w:rPr>
          <w:rFonts w:ascii="楷体" w:hAnsi="楷体" w:eastAsia="楷体" w:cs="楷体"/>
          <w:sz w:val="36"/>
          <w:szCs w:val="36"/>
        </w:rPr>
      </w:pPr>
    </w:p>
    <w:p w14:paraId="7ED0FC8E">
      <w:pPr>
        <w:ind w:right="1120"/>
        <w:rPr>
          <w:rFonts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14:paraId="3FC466AB">
      <w:pPr>
        <w:ind w:firstLine="560" w:firstLineChars="200"/>
        <w:jc w:val="left"/>
        <w:rPr>
          <w:rFonts w:ascii="仿宋_GB2312" w:hAnsi="仿宋_GB2312" w:eastAsia="仿宋_GB2312" w:cs="Arial"/>
          <w:sz w:val="28"/>
          <w:szCs w:val="30"/>
        </w:rPr>
      </w:pPr>
    </w:p>
    <w:p w14:paraId="1123DD42">
      <w:pPr>
        <w:spacing w:line="700" w:lineRule="exact"/>
        <w:jc w:val="center"/>
        <w:rPr>
          <w:rFonts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14:paraId="0E22F1FF">
      <w:pPr>
        <w:jc w:val="center"/>
        <w:rPr>
          <w:rFonts w:ascii="方正小标宋简体" w:hAnsi="仿宋_GB2312" w:eastAsia="方正小标宋简体" w:cs="Arial"/>
          <w:bCs/>
          <w:sz w:val="44"/>
          <w:szCs w:val="44"/>
        </w:rPr>
      </w:pPr>
    </w:p>
    <w:p w14:paraId="3DFEDEA7">
      <w:pPr>
        <w:jc w:val="center"/>
        <w:rPr>
          <w:rFonts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14:paraId="230F478D">
      <w:pPr>
        <w:ind w:firstLine="560" w:firstLineChars="200"/>
        <w:rPr>
          <w:rFonts w:ascii="仿宋_GB2312" w:hAnsi="仿宋_GB2312" w:eastAsia="仿宋_GB2312" w:cs="Arial"/>
          <w:sz w:val="28"/>
          <w:szCs w:val="30"/>
        </w:rPr>
      </w:pPr>
    </w:p>
    <w:p w14:paraId="323BC50A">
      <w:pPr>
        <w:ind w:firstLine="560" w:firstLineChars="200"/>
        <w:rPr>
          <w:rFonts w:ascii="仿宋_GB2312" w:hAnsi="仿宋_GB2312" w:eastAsia="仿宋_GB2312" w:cs="Arial"/>
          <w:sz w:val="28"/>
          <w:szCs w:val="30"/>
        </w:rPr>
      </w:pPr>
    </w:p>
    <w:p w14:paraId="232528DE">
      <w:pPr>
        <w:ind w:firstLine="560" w:firstLineChars="200"/>
        <w:rPr>
          <w:rFonts w:ascii="仿宋_GB2312" w:hAnsi="仿宋_GB2312" w:eastAsia="仿宋_GB2312" w:cs="Arial"/>
          <w:sz w:val="28"/>
          <w:szCs w:val="30"/>
        </w:rPr>
      </w:pPr>
    </w:p>
    <w:p w14:paraId="72EBB626">
      <w:pPr>
        <w:ind w:firstLine="560" w:firstLineChars="200"/>
        <w:rPr>
          <w:rFonts w:ascii="仿宋_GB2312" w:hAnsi="仿宋_GB2312" w:eastAsia="仿宋_GB2312" w:cs="Arial"/>
          <w:sz w:val="28"/>
          <w:szCs w:val="30"/>
        </w:rPr>
      </w:pPr>
    </w:p>
    <w:p w14:paraId="307789CA">
      <w:pPr>
        <w:ind w:firstLine="560" w:firstLineChars="200"/>
        <w:rPr>
          <w:rFonts w:ascii="仿宋_GB2312" w:hAnsi="仿宋_GB2312" w:eastAsia="仿宋_GB2312" w:cs="Arial"/>
          <w:sz w:val="28"/>
          <w:szCs w:val="30"/>
        </w:rPr>
      </w:pPr>
    </w:p>
    <w:p w14:paraId="04A19BCF">
      <w:pPr>
        <w:ind w:firstLine="560" w:firstLineChars="200"/>
        <w:rPr>
          <w:rFonts w:ascii="仿宋_GB2312" w:hAnsi="仿宋_GB2312" w:eastAsia="仿宋_GB2312" w:cs="Arial"/>
          <w:sz w:val="28"/>
          <w:szCs w:val="30"/>
        </w:rPr>
      </w:pPr>
    </w:p>
    <w:p w14:paraId="7DB2065C">
      <w:pPr>
        <w:rPr>
          <w:rFonts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14:paraId="6233E3CA">
        <w:trPr>
          <w:jc w:val="center"/>
        </w:trPr>
        <w:tc>
          <w:tcPr>
            <w:tcW w:w="2316" w:type="dxa"/>
            <w:vAlign w:val="center"/>
          </w:tcPr>
          <w:p w14:paraId="6AC50735">
            <w:pPr>
              <w:jc w:val="distribute"/>
              <w:rPr>
                <w:rFonts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vAlign w:val="center"/>
          </w:tcPr>
          <w:p w14:paraId="2F391687">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5C62BFB8">
        <w:tblPrEx>
          <w:tblCellMar>
            <w:top w:w="0" w:type="dxa"/>
            <w:left w:w="108" w:type="dxa"/>
            <w:bottom w:w="0" w:type="dxa"/>
            <w:right w:w="108" w:type="dxa"/>
          </w:tblCellMar>
        </w:tblPrEx>
        <w:trPr>
          <w:jc w:val="center"/>
        </w:trPr>
        <w:tc>
          <w:tcPr>
            <w:tcW w:w="2316" w:type="dxa"/>
            <w:vAlign w:val="center"/>
          </w:tcPr>
          <w:p w14:paraId="4A916D8A">
            <w:pPr>
              <w:jc w:val="distribute"/>
              <w:rPr>
                <w:rFonts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vAlign w:val="center"/>
          </w:tcPr>
          <w:p w14:paraId="712F2789">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63F69B4D">
        <w:tblPrEx>
          <w:tblCellMar>
            <w:top w:w="0" w:type="dxa"/>
            <w:left w:w="108" w:type="dxa"/>
            <w:bottom w:w="0" w:type="dxa"/>
            <w:right w:w="108" w:type="dxa"/>
          </w:tblCellMar>
        </w:tblPrEx>
        <w:trPr>
          <w:jc w:val="center"/>
        </w:trPr>
        <w:tc>
          <w:tcPr>
            <w:tcW w:w="2316" w:type="dxa"/>
            <w:vAlign w:val="center"/>
          </w:tcPr>
          <w:p w14:paraId="6D2C9A93">
            <w:pPr>
              <w:jc w:val="distribute"/>
              <w:rPr>
                <w:rFonts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vAlign w:val="center"/>
          </w:tcPr>
          <w:p w14:paraId="262279FC">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r w14:paraId="26847F22">
        <w:tblPrEx>
          <w:tblCellMar>
            <w:top w:w="0" w:type="dxa"/>
            <w:left w:w="108" w:type="dxa"/>
            <w:bottom w:w="0" w:type="dxa"/>
            <w:right w:w="108" w:type="dxa"/>
          </w:tblCellMar>
        </w:tblPrEx>
        <w:trPr>
          <w:trHeight w:val="858" w:hRule="atLeast"/>
          <w:jc w:val="center"/>
        </w:trPr>
        <w:tc>
          <w:tcPr>
            <w:tcW w:w="2316" w:type="dxa"/>
            <w:vAlign w:val="center"/>
          </w:tcPr>
          <w:p w14:paraId="26F9AEB4">
            <w:pPr>
              <w:jc w:val="distribute"/>
              <w:rPr>
                <w:rFonts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vAlign w:val="center"/>
          </w:tcPr>
          <w:p w14:paraId="5C9BBFC3">
            <w:pPr>
              <w:jc w:val="left"/>
              <w:rPr>
                <w:rFonts w:ascii="仿宋_GB2312" w:hAnsi="仿宋_GB2312" w:eastAsia="仿宋_GB2312" w:cs="Arial"/>
                <w:sz w:val="28"/>
                <w:szCs w:val="30"/>
              </w:rPr>
            </w:pPr>
            <w:r>
              <w:rPr>
                <w:rFonts w:hint="eastAsia" w:ascii="仿宋_GB2312" w:hAnsi="仿宋_GB2312" w:eastAsia="仿宋_GB2312" w:cs="Arial"/>
                <w:sz w:val="28"/>
                <w:szCs w:val="30"/>
              </w:rPr>
              <w:t>：</w:t>
            </w:r>
          </w:p>
        </w:tc>
      </w:tr>
    </w:tbl>
    <w:p w14:paraId="5D4A1E49">
      <w:pPr>
        <w:widowControl/>
        <w:rPr>
          <w:rFonts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14:paraId="26C41365">
      <w:pPr>
        <w:widowControl/>
        <w:ind w:firstLine="643" w:firstLineChars="200"/>
        <w:jc w:val="center"/>
        <w:rPr>
          <w:rFonts w:ascii="仿宋_GB2312" w:hAnsi="仿宋_GB2312" w:eastAsia="仿宋_GB2312" w:cs="宋体"/>
          <w:b/>
          <w:bCs/>
          <w:kern w:val="0"/>
          <w:sz w:val="32"/>
          <w:szCs w:val="32"/>
        </w:rPr>
      </w:pPr>
    </w:p>
    <w:p w14:paraId="79F67EF3">
      <w:pPr>
        <w:widowControl/>
        <w:jc w:val="center"/>
        <w:rPr>
          <w:rFonts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14:paraId="681FEAEA">
      <w:pPr>
        <w:ind w:right="26"/>
        <w:rPr>
          <w:rFonts w:ascii="仿宋_GB2312" w:hAnsi="仿宋_GB2312" w:eastAsia="仿宋_GB2312" w:cs="Arial"/>
          <w:b/>
          <w:sz w:val="32"/>
          <w:szCs w:val="32"/>
        </w:rPr>
      </w:pPr>
      <w:r>
        <w:rPr>
          <w:rFonts w:hint="eastAsia" w:ascii="仿宋_GB2312" w:hAnsi="仿宋_GB2312" w:eastAsia="仿宋_GB2312" w:cs="Arial"/>
          <w:sz w:val="32"/>
          <w:szCs w:val="32"/>
        </w:rPr>
        <w:t>采购项目编号:</w:t>
      </w:r>
    </w:p>
    <w:p w14:paraId="483DBA8B">
      <w:pPr>
        <w:rPr>
          <w:rFonts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14:paraId="1656B501">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14:paraId="4597D980">
      <w:pPr>
        <w:numPr>
          <w:ilvl w:val="0"/>
          <w:numId w:val="5"/>
        </w:numPr>
        <w:ind w:firstLine="640" w:firstLineChars="200"/>
        <w:rPr>
          <w:rFonts w:ascii="黑体" w:hAnsi="仿宋_GB2312" w:eastAsia="黑体" w:cs="Arial"/>
          <w:sz w:val="32"/>
          <w:szCs w:val="32"/>
        </w:rPr>
      </w:pPr>
      <w:r>
        <w:rPr>
          <w:rFonts w:hint="eastAsia" w:ascii="黑体" w:hAnsi="仿宋_GB2312" w:eastAsia="黑体" w:cs="Arial"/>
          <w:sz w:val="32"/>
          <w:szCs w:val="32"/>
        </w:rPr>
        <w:t>报价表：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33"/>
        <w:gridCol w:w="3533"/>
        <w:gridCol w:w="844"/>
        <w:gridCol w:w="724"/>
        <w:gridCol w:w="895"/>
        <w:gridCol w:w="1183"/>
      </w:tblGrid>
      <w:tr w14:paraId="1B50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553E9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938" w:type="pct"/>
            <w:shd w:val="clear" w:color="auto" w:fill="auto"/>
            <w:noWrap/>
            <w:vAlign w:val="center"/>
          </w:tcPr>
          <w:p w14:paraId="4E86D8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463" w:type="pct"/>
            <w:shd w:val="clear" w:color="auto" w:fill="auto"/>
            <w:noWrap/>
            <w:vAlign w:val="center"/>
          </w:tcPr>
          <w:p w14:paraId="28CD5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397" w:type="pct"/>
            <w:shd w:val="clear" w:color="auto" w:fill="auto"/>
            <w:noWrap/>
            <w:vAlign w:val="center"/>
          </w:tcPr>
          <w:p w14:paraId="62686B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89" w:type="pct"/>
            <w:shd w:val="clear" w:color="auto" w:fill="auto"/>
            <w:noWrap/>
            <w:vAlign w:val="center"/>
          </w:tcPr>
          <w:p w14:paraId="348D1DD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tc>
        <w:tc>
          <w:tcPr>
            <w:tcW w:w="649" w:type="pct"/>
            <w:shd w:val="clear" w:color="auto" w:fill="auto"/>
            <w:noWrap/>
            <w:vAlign w:val="center"/>
          </w:tcPr>
          <w:p w14:paraId="2389916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总价</w:t>
            </w:r>
          </w:p>
        </w:tc>
      </w:tr>
      <w:tr w14:paraId="0BBD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7059D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发动机生产线</w:t>
            </w:r>
          </w:p>
        </w:tc>
        <w:tc>
          <w:tcPr>
            <w:tcW w:w="1938" w:type="pct"/>
            <w:shd w:val="clear" w:color="auto" w:fill="auto"/>
            <w:noWrap/>
            <w:vAlign w:val="center"/>
          </w:tcPr>
          <w:p w14:paraId="42EC43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总长18米，含12台发动机</w:t>
            </w:r>
          </w:p>
        </w:tc>
        <w:tc>
          <w:tcPr>
            <w:tcW w:w="463" w:type="pct"/>
            <w:shd w:val="clear" w:color="auto" w:fill="auto"/>
            <w:noWrap/>
            <w:vAlign w:val="center"/>
          </w:tcPr>
          <w:p w14:paraId="6ABC3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97" w:type="pct"/>
            <w:shd w:val="clear" w:color="auto" w:fill="auto"/>
            <w:noWrap/>
            <w:vAlign w:val="center"/>
          </w:tcPr>
          <w:p w14:paraId="29690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shd w:val="clear" w:color="auto" w:fill="auto"/>
            <w:noWrap/>
            <w:vAlign w:val="center"/>
          </w:tcPr>
          <w:p w14:paraId="24C023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723386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77E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32B3A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变速箱生产线</w:t>
            </w:r>
          </w:p>
        </w:tc>
        <w:tc>
          <w:tcPr>
            <w:tcW w:w="1938" w:type="pct"/>
            <w:shd w:val="clear" w:color="auto" w:fill="auto"/>
            <w:noWrap/>
            <w:vAlign w:val="center"/>
          </w:tcPr>
          <w:p w14:paraId="3D0676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总长21米含11台变速器</w:t>
            </w:r>
          </w:p>
        </w:tc>
        <w:tc>
          <w:tcPr>
            <w:tcW w:w="463" w:type="pct"/>
            <w:shd w:val="clear" w:color="auto" w:fill="auto"/>
            <w:noWrap/>
            <w:vAlign w:val="center"/>
          </w:tcPr>
          <w:p w14:paraId="5296D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97" w:type="pct"/>
            <w:shd w:val="clear" w:color="auto" w:fill="auto"/>
            <w:noWrap/>
            <w:vAlign w:val="center"/>
          </w:tcPr>
          <w:p w14:paraId="3D7F8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shd w:val="clear" w:color="auto" w:fill="auto"/>
            <w:noWrap/>
            <w:vAlign w:val="center"/>
          </w:tcPr>
          <w:p w14:paraId="615E3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57ED41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1ED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14032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仪表生产线</w:t>
            </w:r>
          </w:p>
        </w:tc>
        <w:tc>
          <w:tcPr>
            <w:tcW w:w="1938" w:type="pct"/>
            <w:shd w:val="clear" w:color="auto" w:fill="auto"/>
            <w:noWrap/>
            <w:vAlign w:val="center"/>
          </w:tcPr>
          <w:p w14:paraId="738E5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总长16米含仪表工装夹具6套</w:t>
            </w:r>
          </w:p>
        </w:tc>
        <w:tc>
          <w:tcPr>
            <w:tcW w:w="463" w:type="pct"/>
            <w:shd w:val="clear" w:color="auto" w:fill="auto"/>
            <w:noWrap/>
            <w:vAlign w:val="center"/>
          </w:tcPr>
          <w:p w14:paraId="64F92B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97" w:type="pct"/>
            <w:shd w:val="clear" w:color="auto" w:fill="auto"/>
            <w:noWrap/>
            <w:vAlign w:val="center"/>
          </w:tcPr>
          <w:p w14:paraId="370C25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shd w:val="clear" w:color="auto" w:fill="auto"/>
            <w:noWrap/>
            <w:vAlign w:val="center"/>
          </w:tcPr>
          <w:p w14:paraId="101E44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2C20A7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D23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11C1D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车门生产线</w:t>
            </w:r>
          </w:p>
        </w:tc>
        <w:tc>
          <w:tcPr>
            <w:tcW w:w="1938" w:type="pct"/>
            <w:shd w:val="clear" w:color="auto" w:fill="auto"/>
            <w:noWrap/>
            <w:vAlign w:val="center"/>
          </w:tcPr>
          <w:p w14:paraId="0B9B76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总长18米含车门工装夹具3套</w:t>
            </w:r>
          </w:p>
        </w:tc>
        <w:tc>
          <w:tcPr>
            <w:tcW w:w="463" w:type="pct"/>
            <w:shd w:val="clear" w:color="auto" w:fill="auto"/>
            <w:noWrap/>
            <w:vAlign w:val="center"/>
          </w:tcPr>
          <w:p w14:paraId="7A0F67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97" w:type="pct"/>
            <w:shd w:val="clear" w:color="auto" w:fill="auto"/>
            <w:noWrap/>
            <w:vAlign w:val="center"/>
          </w:tcPr>
          <w:p w14:paraId="3E42B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shd w:val="clear" w:color="auto" w:fill="auto"/>
            <w:noWrap/>
            <w:vAlign w:val="center"/>
          </w:tcPr>
          <w:p w14:paraId="2E544D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633CC7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FA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7CF58F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货架</w:t>
            </w:r>
          </w:p>
        </w:tc>
        <w:tc>
          <w:tcPr>
            <w:tcW w:w="1938" w:type="pct"/>
            <w:shd w:val="clear" w:color="auto" w:fill="auto"/>
            <w:noWrap/>
            <w:vAlign w:val="center"/>
          </w:tcPr>
          <w:p w14:paraId="6FAF9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总长24米拆卸加转运安装</w:t>
            </w:r>
          </w:p>
        </w:tc>
        <w:tc>
          <w:tcPr>
            <w:tcW w:w="463" w:type="pct"/>
            <w:shd w:val="clear" w:color="auto" w:fill="auto"/>
            <w:noWrap/>
            <w:vAlign w:val="center"/>
          </w:tcPr>
          <w:p w14:paraId="5F1BE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97" w:type="pct"/>
            <w:shd w:val="clear" w:color="auto" w:fill="auto"/>
            <w:noWrap/>
            <w:vAlign w:val="center"/>
          </w:tcPr>
          <w:p w14:paraId="3E8CA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shd w:val="clear" w:color="auto" w:fill="auto"/>
            <w:noWrap/>
            <w:vAlign w:val="center"/>
          </w:tcPr>
          <w:p w14:paraId="0DE813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67FB5F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81E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693226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悬臂吊</w:t>
            </w:r>
          </w:p>
        </w:tc>
        <w:tc>
          <w:tcPr>
            <w:tcW w:w="1938" w:type="pct"/>
            <w:shd w:val="clear" w:color="auto" w:fill="auto"/>
            <w:noWrap/>
            <w:vAlign w:val="center"/>
          </w:tcPr>
          <w:p w14:paraId="2D0D3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3米高整体拆卸转运加安装</w:t>
            </w:r>
          </w:p>
        </w:tc>
        <w:tc>
          <w:tcPr>
            <w:tcW w:w="463" w:type="pct"/>
            <w:shd w:val="clear" w:color="auto" w:fill="auto"/>
            <w:noWrap/>
            <w:vAlign w:val="center"/>
          </w:tcPr>
          <w:p w14:paraId="704E49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97" w:type="pct"/>
            <w:shd w:val="clear" w:color="auto" w:fill="auto"/>
            <w:noWrap/>
            <w:vAlign w:val="center"/>
          </w:tcPr>
          <w:p w14:paraId="51F57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9" w:type="pct"/>
            <w:shd w:val="clear" w:color="auto" w:fill="auto"/>
            <w:noWrap/>
            <w:vAlign w:val="center"/>
          </w:tcPr>
          <w:p w14:paraId="5824F2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4831D8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D2E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4BAB1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举升机搬迁</w:t>
            </w:r>
          </w:p>
        </w:tc>
        <w:tc>
          <w:tcPr>
            <w:tcW w:w="1938" w:type="pct"/>
            <w:shd w:val="clear" w:color="auto" w:fill="auto"/>
            <w:noWrap/>
            <w:vAlign w:val="center"/>
          </w:tcPr>
          <w:p w14:paraId="16DC0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元征</w:t>
            </w:r>
          </w:p>
        </w:tc>
        <w:tc>
          <w:tcPr>
            <w:tcW w:w="463" w:type="pct"/>
            <w:shd w:val="clear" w:color="auto" w:fill="auto"/>
            <w:noWrap/>
            <w:vAlign w:val="center"/>
          </w:tcPr>
          <w:p w14:paraId="1FE2E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97" w:type="pct"/>
            <w:shd w:val="clear" w:color="auto" w:fill="auto"/>
            <w:noWrap/>
            <w:vAlign w:val="center"/>
          </w:tcPr>
          <w:p w14:paraId="0CE1F1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9" w:type="pct"/>
            <w:shd w:val="clear" w:color="auto" w:fill="auto"/>
            <w:noWrap/>
            <w:vAlign w:val="center"/>
          </w:tcPr>
          <w:p w14:paraId="5034D6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4CA2DD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0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1061" w:type="pct"/>
            <w:shd w:val="clear" w:color="auto" w:fill="auto"/>
            <w:noWrap/>
            <w:vAlign w:val="center"/>
          </w:tcPr>
          <w:p w14:paraId="3828EE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举升机安装维护</w:t>
            </w:r>
          </w:p>
        </w:tc>
        <w:tc>
          <w:tcPr>
            <w:tcW w:w="1938" w:type="pct"/>
            <w:shd w:val="clear" w:color="auto" w:fill="auto"/>
            <w:noWrap/>
            <w:vAlign w:val="center"/>
          </w:tcPr>
          <w:p w14:paraId="55FCD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元征</w:t>
            </w:r>
          </w:p>
        </w:tc>
        <w:tc>
          <w:tcPr>
            <w:tcW w:w="463" w:type="pct"/>
            <w:shd w:val="clear" w:color="auto" w:fill="auto"/>
            <w:noWrap/>
            <w:vAlign w:val="center"/>
          </w:tcPr>
          <w:p w14:paraId="414C9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97" w:type="pct"/>
            <w:shd w:val="clear" w:color="auto" w:fill="auto"/>
            <w:noWrap/>
            <w:vAlign w:val="center"/>
          </w:tcPr>
          <w:p w14:paraId="585000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9" w:type="pct"/>
            <w:shd w:val="clear" w:color="auto" w:fill="auto"/>
            <w:noWrap/>
            <w:vAlign w:val="center"/>
          </w:tcPr>
          <w:p w14:paraId="3C36ED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49" w:type="pct"/>
            <w:shd w:val="clear" w:color="auto" w:fill="auto"/>
            <w:noWrap/>
            <w:vAlign w:val="center"/>
          </w:tcPr>
          <w:p w14:paraId="13E3B0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2F9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4350" w:type="pct"/>
            <w:gridSpan w:val="5"/>
            <w:shd w:val="clear" w:color="auto" w:fill="auto"/>
            <w:noWrap/>
            <w:vAlign w:val="center"/>
          </w:tcPr>
          <w:p w14:paraId="255D913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总价（元）</w:t>
            </w:r>
          </w:p>
        </w:tc>
        <w:tc>
          <w:tcPr>
            <w:tcW w:w="649" w:type="pct"/>
            <w:shd w:val="clear" w:color="auto" w:fill="auto"/>
            <w:noWrap/>
            <w:vAlign w:val="center"/>
          </w:tcPr>
          <w:p w14:paraId="20CBF0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14:paraId="3FEEDCD1">
      <w:pPr>
        <w:ind w:firstLine="640" w:firstLineChars="200"/>
        <w:rPr>
          <w:rFonts w:hint="eastAsia" w:ascii="仿宋_GB2312" w:hAnsi="仿宋_GB2312" w:eastAsia="仿宋_GB2312" w:cs="Arial"/>
          <w:sz w:val="32"/>
          <w:szCs w:val="32"/>
        </w:rPr>
      </w:pPr>
    </w:p>
    <w:p w14:paraId="2ED13D49">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14:paraId="716B4937">
      <w:pPr>
        <w:rPr>
          <w:rFonts w:ascii="黑体" w:hAnsi="仿宋_GB2312" w:eastAsia="黑体" w:cs="Arial"/>
          <w:sz w:val="32"/>
          <w:szCs w:val="32"/>
        </w:rPr>
      </w:pPr>
      <w:r>
        <w:rPr>
          <w:rFonts w:hint="eastAsia" w:ascii="黑体" w:hAnsi="仿宋_GB2312" w:eastAsia="黑体" w:cs="Arial"/>
          <w:sz w:val="32"/>
          <w:szCs w:val="32"/>
        </w:rPr>
        <w:t>二、交货期和地点</w:t>
      </w:r>
    </w:p>
    <w:p w14:paraId="12DD3BA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14:paraId="235BEBA3">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三、技术支持与服务承诺 </w:t>
      </w:r>
    </w:p>
    <w:p w14:paraId="148E036B">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四、有关资质证明材料 </w:t>
      </w:r>
    </w:p>
    <w:p w14:paraId="349ADA3A">
      <w:pPr>
        <w:ind w:firstLine="640" w:firstLineChars="200"/>
        <w:rPr>
          <w:rFonts w:ascii="黑体" w:hAnsi="仿宋_GB2312" w:eastAsia="黑体" w:cs="Arial"/>
          <w:sz w:val="32"/>
          <w:szCs w:val="32"/>
        </w:rPr>
      </w:pPr>
      <w:r>
        <w:rPr>
          <w:rFonts w:hint="eastAsia" w:ascii="黑体" w:hAnsi="仿宋_GB2312" w:eastAsia="黑体" w:cs="Arial"/>
          <w:sz w:val="32"/>
          <w:szCs w:val="32"/>
        </w:rPr>
        <w:t xml:space="preserve">五、联系方式   </w:t>
      </w:r>
    </w:p>
    <w:p w14:paraId="0C090C87">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14:paraId="1B67EEF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14:paraId="3552BC1C">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14:paraId="24E7A941">
      <w:pPr>
        <w:ind w:firstLine="640" w:firstLineChars="200"/>
        <w:jc w:val="right"/>
        <w:rPr>
          <w:rFonts w:ascii="仿宋_GB2312" w:hAnsi="仿宋_GB2312" w:eastAsia="仿宋_GB2312" w:cs="Arial"/>
          <w:sz w:val="32"/>
          <w:szCs w:val="32"/>
        </w:rPr>
      </w:pPr>
    </w:p>
    <w:p w14:paraId="6A0583AB">
      <w:pPr>
        <w:ind w:firstLine="640" w:firstLineChars="200"/>
        <w:jc w:val="right"/>
        <w:rPr>
          <w:rFonts w:ascii="仿宋_GB2312" w:hAnsi="仿宋_GB2312" w:eastAsia="仿宋_GB2312" w:cs="Arial"/>
          <w:sz w:val="32"/>
          <w:szCs w:val="32"/>
        </w:rPr>
      </w:pPr>
    </w:p>
    <w:p w14:paraId="00626819">
      <w:pPr>
        <w:ind w:firstLine="640" w:firstLineChars="200"/>
        <w:jc w:val="right"/>
        <w:rPr>
          <w:rFonts w:ascii="仿宋_GB2312" w:hAnsi="仿宋_GB2312" w:eastAsia="仿宋_GB2312" w:cs="Arial"/>
          <w:sz w:val="32"/>
          <w:szCs w:val="32"/>
        </w:rPr>
      </w:pPr>
    </w:p>
    <w:p w14:paraId="329BD234">
      <w:pPr>
        <w:ind w:firstLine="640" w:firstLineChars="200"/>
        <w:jc w:val="right"/>
        <w:rPr>
          <w:rFonts w:ascii="仿宋_GB2312" w:hAnsi="仿宋_GB2312" w:eastAsia="仿宋_GB2312" w:cs="Arial"/>
          <w:sz w:val="32"/>
          <w:szCs w:val="32"/>
        </w:rPr>
      </w:pPr>
    </w:p>
    <w:p w14:paraId="0284C62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14:paraId="38CC14E6">
      <w:pPr>
        <w:jc w:val="center"/>
        <w:rPr>
          <w:rFonts w:ascii="仿宋_GB2312" w:hAnsi="仿宋_GB2312" w:eastAsia="仿宋_GB2312" w:cs="Arial"/>
          <w:sz w:val="32"/>
          <w:szCs w:val="32"/>
        </w:rPr>
      </w:pPr>
    </w:p>
    <w:p w14:paraId="1B30AB3E">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14:paraId="479313D0">
      <w:pPr>
        <w:jc w:val="center"/>
        <w:rPr>
          <w:rFonts w:ascii="仿宋_GB2312" w:hAnsi="仿宋_GB2312" w:eastAsia="仿宋_GB2312" w:cs="Arial"/>
          <w:sz w:val="32"/>
          <w:szCs w:val="32"/>
        </w:rPr>
      </w:pPr>
    </w:p>
    <w:p w14:paraId="6D79A384">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w:t>
      </w:r>
    </w:p>
    <w:p w14:paraId="1B96B7D9">
      <w:pPr>
        <w:jc w:val="center"/>
      </w:pPr>
      <w:r>
        <w:rPr>
          <w:rFonts w:hint="eastAsia" w:ascii="仿宋_GB2312" w:hAnsi="仿宋_GB2312" w:eastAsia="仿宋_GB2312" w:cs="Arial"/>
          <w:sz w:val="32"/>
          <w:szCs w:val="32"/>
        </w:rPr>
        <w:t>　　　　　　　　年  月  日</w:t>
      </w:r>
    </w:p>
    <w:p w14:paraId="71136F7D">
      <w:pPr>
        <w:numPr>
          <w:ilvl w:val="0"/>
          <w:numId w:val="6"/>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14:paraId="44B8ED15">
      <w:pPr>
        <w:pStyle w:val="38"/>
        <w:rPr>
          <w:rFonts w:ascii="楷体" w:hAnsi="楷体" w:eastAsia="楷体" w:cs="楷体"/>
          <w:sz w:val="36"/>
          <w:szCs w:val="36"/>
        </w:rPr>
      </w:pPr>
    </w:p>
    <w:p w14:paraId="4AF2296F">
      <w:pPr>
        <w:pStyle w:val="7"/>
        <w:rPr>
          <w:rFonts w:ascii="楷体" w:hAnsi="楷体" w:eastAsia="楷体" w:cs="楷体"/>
          <w:sz w:val="36"/>
          <w:szCs w:val="36"/>
        </w:rPr>
      </w:pPr>
    </w:p>
    <w:p w14:paraId="2940AD71">
      <w:pPr>
        <w:rPr>
          <w:rFonts w:ascii="楷体" w:hAnsi="楷体" w:eastAsia="楷体" w:cs="楷体"/>
          <w:sz w:val="36"/>
          <w:szCs w:val="36"/>
        </w:rPr>
      </w:pPr>
    </w:p>
    <w:p w14:paraId="087C66F5">
      <w:pPr>
        <w:pStyle w:val="38"/>
        <w:rPr>
          <w:rFonts w:ascii="楷体" w:hAnsi="楷体" w:eastAsia="楷体" w:cs="楷体"/>
          <w:sz w:val="36"/>
          <w:szCs w:val="36"/>
        </w:rPr>
      </w:pPr>
    </w:p>
    <w:p w14:paraId="65909742">
      <w:pPr>
        <w:pStyle w:val="7"/>
        <w:rPr>
          <w:rFonts w:ascii="楷体" w:hAnsi="楷体" w:eastAsia="楷体" w:cs="楷体"/>
          <w:sz w:val="36"/>
          <w:szCs w:val="36"/>
        </w:rPr>
      </w:pPr>
    </w:p>
    <w:p w14:paraId="180CC439">
      <w:pPr>
        <w:rPr>
          <w:rFonts w:ascii="楷体" w:hAnsi="楷体" w:eastAsia="楷体" w:cs="楷体"/>
          <w:sz w:val="36"/>
          <w:szCs w:val="36"/>
        </w:rPr>
      </w:pPr>
    </w:p>
    <w:p w14:paraId="79A119AA">
      <w:pPr>
        <w:pStyle w:val="38"/>
        <w:rPr>
          <w:rFonts w:ascii="楷体" w:hAnsi="楷体" w:eastAsia="楷体" w:cs="楷体"/>
          <w:sz w:val="36"/>
          <w:szCs w:val="36"/>
        </w:rPr>
      </w:pPr>
    </w:p>
    <w:p w14:paraId="13A741AF">
      <w:pPr>
        <w:pStyle w:val="7"/>
        <w:rPr>
          <w:rFonts w:ascii="楷体" w:hAnsi="楷体" w:eastAsia="楷体" w:cs="楷体"/>
          <w:sz w:val="36"/>
          <w:szCs w:val="36"/>
        </w:rPr>
      </w:pPr>
    </w:p>
    <w:p w14:paraId="6E4B6150">
      <w:pPr>
        <w:rPr>
          <w:rFonts w:ascii="楷体" w:hAnsi="楷体" w:eastAsia="楷体" w:cs="楷体"/>
          <w:sz w:val="36"/>
          <w:szCs w:val="36"/>
        </w:rPr>
      </w:pPr>
    </w:p>
    <w:p w14:paraId="122CC7AE">
      <w:pPr>
        <w:pStyle w:val="38"/>
        <w:rPr>
          <w:rFonts w:ascii="楷体" w:hAnsi="楷体" w:eastAsia="楷体" w:cs="楷体"/>
          <w:sz w:val="36"/>
          <w:szCs w:val="36"/>
        </w:rPr>
      </w:pPr>
    </w:p>
    <w:p w14:paraId="78A281AF">
      <w:pPr>
        <w:pStyle w:val="7"/>
        <w:rPr>
          <w:rFonts w:ascii="楷体" w:hAnsi="楷体" w:eastAsia="楷体" w:cs="楷体"/>
          <w:sz w:val="36"/>
          <w:szCs w:val="36"/>
        </w:rPr>
      </w:pPr>
    </w:p>
    <w:p w14:paraId="53C48FBF">
      <w:pPr>
        <w:rPr>
          <w:rFonts w:ascii="楷体" w:hAnsi="楷体" w:eastAsia="楷体" w:cs="楷体"/>
          <w:sz w:val="36"/>
          <w:szCs w:val="36"/>
        </w:rPr>
      </w:pPr>
    </w:p>
    <w:p w14:paraId="2E0C9C11">
      <w:pPr>
        <w:pStyle w:val="38"/>
        <w:rPr>
          <w:rFonts w:ascii="楷体" w:hAnsi="楷体" w:eastAsia="楷体" w:cs="楷体"/>
          <w:sz w:val="36"/>
          <w:szCs w:val="36"/>
        </w:rPr>
      </w:pPr>
    </w:p>
    <w:p w14:paraId="76D55511">
      <w:pPr>
        <w:pStyle w:val="7"/>
        <w:rPr>
          <w:rFonts w:ascii="楷体" w:hAnsi="楷体" w:eastAsia="楷体" w:cs="楷体"/>
          <w:sz w:val="36"/>
          <w:szCs w:val="36"/>
        </w:rPr>
      </w:pPr>
    </w:p>
    <w:p w14:paraId="229EF31F">
      <w:pPr>
        <w:rPr>
          <w:rFonts w:ascii="楷体" w:hAnsi="楷体" w:eastAsia="楷体" w:cs="楷体"/>
          <w:sz w:val="36"/>
          <w:szCs w:val="36"/>
        </w:rPr>
      </w:pPr>
    </w:p>
    <w:p w14:paraId="7E8082A5">
      <w:pPr>
        <w:jc w:val="center"/>
        <w:rPr>
          <w:rFonts w:hint="eastAsia" w:ascii="楷体" w:hAnsi="楷体" w:eastAsia="楷体" w:cs="楷体"/>
          <w:sz w:val="36"/>
          <w:szCs w:val="36"/>
          <w:lang w:val="en-US" w:eastAsia="zh-CN"/>
        </w:rPr>
      </w:pPr>
    </w:p>
    <w:p w14:paraId="56D178EB">
      <w:pPr>
        <w:jc w:val="center"/>
        <w:rPr>
          <w:rFonts w:ascii="楷体" w:hAnsi="楷体" w:eastAsia="楷体" w:cs="楷体"/>
          <w:sz w:val="36"/>
          <w:szCs w:val="36"/>
        </w:rPr>
      </w:pPr>
      <w:r>
        <w:rPr>
          <w:rFonts w:hint="eastAsia" w:ascii="楷体" w:hAnsi="楷体" w:eastAsia="楷体" w:cs="楷体"/>
          <w:sz w:val="36"/>
          <w:szCs w:val="36"/>
          <w:lang w:val="en-US" w:eastAsia="zh-CN"/>
        </w:rPr>
        <w:t>四</w:t>
      </w:r>
      <w:r>
        <w:rPr>
          <w:rFonts w:hint="eastAsia" w:ascii="楷体" w:hAnsi="楷体" w:eastAsia="楷体" w:cs="楷体"/>
          <w:sz w:val="36"/>
          <w:szCs w:val="36"/>
        </w:rPr>
        <w:t>、承诺函</w:t>
      </w:r>
    </w:p>
    <w:p w14:paraId="604DC46D">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14:paraId="6BCBF779">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14:paraId="1F043C3C">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14:paraId="5D2E63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14:paraId="53C2AB8D">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14:paraId="5561170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14:paraId="0C8C2866">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14:paraId="3B9E22B2">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14:paraId="47BB357F">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14:paraId="6CED76B3">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14:paraId="3C41118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14:paraId="276FDF60">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14:paraId="1E863E6E">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14:paraId="07B7BF44">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14:paraId="42A431BA">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14:paraId="6E407189">
      <w:pPr>
        <w:spacing w:line="240" w:lineRule="auto"/>
        <w:ind w:firstLine="548" w:firstLineChars="196"/>
        <w:outlineLvl w:val="1"/>
        <w:rPr>
          <w:rFonts w:ascii="楷体" w:hAnsi="楷体" w:eastAsia="楷体" w:cs="楷体"/>
          <w:sz w:val="28"/>
          <w:szCs w:val="28"/>
        </w:rPr>
      </w:pPr>
    </w:p>
    <w:p w14:paraId="5CED0123">
      <w:pPr>
        <w:pStyle w:val="38"/>
      </w:pPr>
    </w:p>
    <w:p w14:paraId="18DC67EB">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14:paraId="4A2C86F5">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14:paraId="2853FA44">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14:paraId="05855F46">
      <w:pPr>
        <w:pStyle w:val="38"/>
        <w:spacing w:line="360" w:lineRule="auto"/>
        <w:rPr>
          <w:rFonts w:ascii="楷体" w:hAnsi="楷体" w:eastAsia="楷体" w:cs="楷体"/>
          <w:sz w:val="28"/>
          <w:szCs w:val="28"/>
        </w:rPr>
      </w:pPr>
    </w:p>
    <w:p w14:paraId="453FDB63">
      <w:pPr>
        <w:pStyle w:val="10"/>
      </w:pPr>
    </w:p>
    <w:p w14:paraId="660D00C3">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14:paraId="44DFBA17">
      <w:pPr>
        <w:pStyle w:val="2"/>
        <w:spacing w:before="120" w:after="120" w:line="700" w:lineRule="exact"/>
        <w:jc w:val="center"/>
        <w:rPr>
          <w:rFonts w:ascii="仿宋_GB2312" w:hAnsi="仿宋_GB2312" w:eastAsia="仿宋_GB2312" w:cs="仿宋_GB2312"/>
          <w:b w:val="0"/>
        </w:rPr>
      </w:pPr>
      <w:bookmarkStart w:id="88" w:name="_Toc18544"/>
      <w:bookmarkStart w:id="89" w:name="_Toc25079261"/>
      <w:r>
        <w:rPr>
          <w:rFonts w:hint="eastAsia" w:ascii="仿宋_GB2312" w:hAnsi="仿宋_GB2312" w:eastAsia="仿宋_GB2312" w:cs="仿宋_GB2312"/>
          <w:b w:val="0"/>
        </w:rPr>
        <w:t xml:space="preserve">第四章  </w:t>
      </w:r>
      <w:bookmarkEnd w:id="87"/>
      <w:r>
        <w:rPr>
          <w:rFonts w:hint="eastAsia" w:ascii="仿宋_GB2312" w:hAnsi="仿宋_GB2312" w:eastAsia="仿宋_GB2312" w:cs="仿宋_GB2312"/>
          <w:b w:val="0"/>
        </w:rPr>
        <w:t>资格审查</w:t>
      </w:r>
      <w:bookmarkEnd w:id="88"/>
      <w:bookmarkEnd w:id="89"/>
    </w:p>
    <w:p w14:paraId="5B2F767E">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14:paraId="39991752">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14:paraId="051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14:paraId="41D0FC85">
            <w:pPr>
              <w:pStyle w:val="42"/>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14:paraId="4F609B6C">
            <w:pPr>
              <w:pStyle w:val="42"/>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14:paraId="0B0166C4">
            <w:pPr>
              <w:pStyle w:val="42"/>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14:paraId="6EB9D397">
            <w:pPr>
              <w:pStyle w:val="42"/>
              <w:rPr>
                <w:rFonts w:ascii="仿宋_GB2312" w:hAnsi="仿宋_GB2312" w:eastAsia="仿宋_GB2312" w:cs="仿宋_GB2312"/>
                <w:sz w:val="28"/>
              </w:rPr>
            </w:pPr>
            <w:r>
              <w:rPr>
                <w:rFonts w:hint="eastAsia" w:ascii="仿宋_GB2312" w:hAnsi="仿宋_GB2312" w:eastAsia="仿宋_GB2312" w:cs="仿宋_GB2312"/>
                <w:sz w:val="28"/>
              </w:rPr>
              <w:t>结论</w:t>
            </w:r>
          </w:p>
        </w:tc>
      </w:tr>
      <w:tr w14:paraId="3B21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14:paraId="29BF5989">
            <w:pPr>
              <w:pStyle w:val="42"/>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14:paraId="1F99CC8F">
            <w:pPr>
              <w:pStyle w:val="42"/>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14:paraId="3970FC88">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14:paraId="7E1F6D6F">
            <w:pPr>
              <w:pStyle w:val="42"/>
              <w:numPr>
                <w:ilvl w:val="0"/>
                <w:numId w:val="7"/>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14:paraId="6DF076FE">
            <w:pPr>
              <w:pStyle w:val="42"/>
              <w:rPr>
                <w:rFonts w:ascii="仿宋_GB2312" w:hAnsi="仿宋_GB2312" w:eastAsia="仿宋_GB2312" w:cs="仿宋_GB2312"/>
              </w:rPr>
            </w:pPr>
          </w:p>
        </w:tc>
      </w:tr>
      <w:tr w14:paraId="6B69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14:paraId="63182524">
            <w:pPr>
              <w:pStyle w:val="42"/>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14:paraId="5BA9AA18">
            <w:pPr>
              <w:pStyle w:val="42"/>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14:paraId="3C53BD3C">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14:paraId="090D322E">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14:paraId="731534C9">
            <w:pPr>
              <w:pStyle w:val="42"/>
              <w:rPr>
                <w:rFonts w:ascii="仿宋_GB2312" w:hAnsi="仿宋_GB2312" w:eastAsia="仿宋_GB2312" w:cs="仿宋_GB2312"/>
              </w:rPr>
            </w:pPr>
          </w:p>
        </w:tc>
      </w:tr>
      <w:tr w14:paraId="0920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14:paraId="673EBA4D">
            <w:pPr>
              <w:pStyle w:val="42"/>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14:paraId="3CA0B2FE">
            <w:pPr>
              <w:pStyle w:val="42"/>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14:paraId="7DF9C848">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14:paraId="1B97AF70">
            <w:pPr>
              <w:pStyle w:val="42"/>
              <w:rPr>
                <w:rFonts w:ascii="仿宋_GB2312" w:hAnsi="仿宋_GB2312" w:eastAsia="仿宋_GB2312" w:cs="仿宋_GB2312"/>
                <w:color w:val="FF0000"/>
              </w:rPr>
            </w:pPr>
          </w:p>
        </w:tc>
      </w:tr>
      <w:tr w14:paraId="3853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14:paraId="0A23E8B8">
            <w:pPr>
              <w:pStyle w:val="42"/>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14:paraId="38FFC40B">
            <w:pPr>
              <w:pStyle w:val="42"/>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14:paraId="141BC57D">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14:paraId="58E2F6BB">
            <w:pPr>
              <w:pStyle w:val="42"/>
              <w:rPr>
                <w:rFonts w:ascii="仿宋_GB2312" w:hAnsi="仿宋_GB2312" w:eastAsia="仿宋_GB2312" w:cs="仿宋_GB2312"/>
                <w:color w:val="FF0000"/>
              </w:rPr>
            </w:pPr>
          </w:p>
        </w:tc>
      </w:tr>
      <w:tr w14:paraId="759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14:paraId="12D12B81">
            <w:pPr>
              <w:pStyle w:val="42"/>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14:paraId="5E7D65A7">
            <w:pPr>
              <w:pStyle w:val="42"/>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14:paraId="53E16774">
            <w:pPr>
              <w:pStyle w:val="42"/>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14:paraId="3BC10148">
            <w:pPr>
              <w:pStyle w:val="42"/>
              <w:rPr>
                <w:rFonts w:ascii="仿宋_GB2312" w:hAnsi="仿宋_GB2312" w:eastAsia="仿宋_GB2312" w:cs="仿宋_GB2312"/>
                <w:color w:val="FF0000"/>
                <w:highlight w:val="yellow"/>
              </w:rPr>
            </w:pPr>
          </w:p>
        </w:tc>
      </w:tr>
    </w:tbl>
    <w:p w14:paraId="0C946FD4">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14:paraId="393468A8">
      <w:pPr>
        <w:tabs>
          <w:tab w:val="left" w:pos="851"/>
        </w:tabs>
        <w:spacing w:after="0" w:line="580" w:lineRule="exact"/>
        <w:ind w:firstLine="560" w:firstLineChars="200"/>
        <w:jc w:val="left"/>
        <w:rPr>
          <w:rFonts w:ascii="仿宋_GB2312" w:hAnsi="仿宋_GB2312" w:eastAsia="仿宋_GB2312" w:cs="仿宋_GB2312"/>
          <w:sz w:val="24"/>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90" w:name="_Toc217446093"/>
      <w:r>
        <w:rPr>
          <w:rFonts w:hint="eastAsia" w:ascii="仿宋_GB2312" w:hAnsi="仿宋_GB2312" w:eastAsia="仿宋_GB2312" w:cs="仿宋_GB2312"/>
          <w:sz w:val="28"/>
          <w:szCs w:val="28"/>
        </w:rPr>
        <w:t>。</w:t>
      </w:r>
    </w:p>
    <w:bookmarkEnd w:id="18"/>
    <w:bookmarkEnd w:id="90"/>
    <w:p w14:paraId="48B8C62A">
      <w:pPr>
        <w:rPr>
          <w:rFonts w:hint="eastAsia" w:ascii="仿宋_GB2312" w:hAnsi="仿宋_GB2312" w:eastAsia="仿宋_GB2312" w:cs="仿宋_GB2312"/>
          <w:sz w:val="24"/>
          <w:lang w:eastAsia="zh-CN"/>
        </w:rPr>
      </w:pPr>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E307E">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2</w:t>
    </w:r>
    <w:r>
      <w:fldChar w:fldCharType="end"/>
    </w:r>
  </w:p>
  <w:p w14:paraId="73B704D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5D0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0F2F869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40F3B">
    <w:pPr>
      <w:pStyle w:val="18"/>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35</w:t>
    </w:r>
    <w:r>
      <w:fldChar w:fldCharType="end"/>
    </w:r>
  </w:p>
  <w:p w14:paraId="71E7B18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1E05">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44</w:t>
    </w:r>
    <w:r>
      <w:fldChar w:fldCharType="end"/>
    </w:r>
  </w:p>
  <w:p w14:paraId="5A5F17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343F9">
    <w:pPr>
      <w:pStyle w:val="18"/>
      <w:framePr w:wrap="around" w:vAnchor="text" w:hAnchor="margin" w:xAlign="center" w:y="1"/>
      <w:rPr>
        <w:rStyle w:val="32"/>
      </w:rPr>
    </w:pPr>
    <w:r>
      <w:fldChar w:fldCharType="begin"/>
    </w:r>
    <w:r>
      <w:rPr>
        <w:rStyle w:val="32"/>
      </w:rPr>
      <w:instrText xml:space="preserve">PAGE  </w:instrText>
    </w:r>
    <w:r>
      <w:fldChar w:fldCharType="separate"/>
    </w:r>
    <w:r>
      <w:rPr>
        <w:rStyle w:val="32"/>
      </w:rPr>
      <w:t>56</w:t>
    </w:r>
    <w:r>
      <w:fldChar w:fldCharType="end"/>
    </w:r>
  </w:p>
  <w:p w14:paraId="56CBBD80">
    <w:pPr>
      <w:pStyle w:val="18"/>
      <w:ind w:right="360"/>
    </w:pPr>
  </w:p>
  <w:p w14:paraId="71C9EB32"/>
  <w:p w14:paraId="54DA5629"/>
  <w:p w14:paraId="6EFB6FE8"/>
  <w:p w14:paraId="5E2E1C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150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7E8D">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F32BD27"/>
    <w:multiLevelType w:val="singleLevel"/>
    <w:tmpl w:val="0F32BD27"/>
    <w:lvl w:ilvl="0" w:tentative="0">
      <w:start w:val="1"/>
      <w:numFmt w:val="decimal"/>
      <w:lvlText w:val="%1."/>
      <w:lvlJc w:val="left"/>
      <w:pPr>
        <w:ind w:left="425" w:hanging="425"/>
      </w:pPr>
      <w:rPr>
        <w:rFonts w:hint="default"/>
        <w:sz w:val="32"/>
        <w:szCs w:val="32"/>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87D89C6"/>
    <w:multiLevelType w:val="singleLevel"/>
    <w:tmpl w:val="587D89C6"/>
    <w:lvl w:ilvl="0" w:tentative="0">
      <w:start w:val="1"/>
      <w:numFmt w:val="decimal"/>
      <w:suff w:val="nothing"/>
      <w:lvlText w:val="%1、"/>
      <w:lvlJc w:val="left"/>
    </w:lvl>
  </w:abstractNum>
  <w:abstractNum w:abstractNumId="6">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MTdkMDJmYzA0MGNhZDlkNjQ4YjBiZDExZTkxZGY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72A27"/>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28FB"/>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2FBF"/>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373A"/>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43F5"/>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864545"/>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9F61EA7"/>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BB6EA8"/>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17A80"/>
    <w:rsid w:val="14E307F5"/>
    <w:rsid w:val="14E44445"/>
    <w:rsid w:val="150A0311"/>
    <w:rsid w:val="151717C0"/>
    <w:rsid w:val="151C338A"/>
    <w:rsid w:val="15266AF5"/>
    <w:rsid w:val="15363948"/>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4C75BF"/>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317884"/>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9C0298"/>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0B1F63"/>
    <w:rsid w:val="2837249D"/>
    <w:rsid w:val="28661406"/>
    <w:rsid w:val="287621C2"/>
    <w:rsid w:val="287F157E"/>
    <w:rsid w:val="28856C28"/>
    <w:rsid w:val="28C03ACC"/>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6240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EA455F"/>
    <w:rsid w:val="34F34C56"/>
    <w:rsid w:val="351A530D"/>
    <w:rsid w:val="351E2D6A"/>
    <w:rsid w:val="35272246"/>
    <w:rsid w:val="3537338E"/>
    <w:rsid w:val="3553736A"/>
    <w:rsid w:val="35775973"/>
    <w:rsid w:val="357A5788"/>
    <w:rsid w:val="357E183D"/>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7811AB"/>
    <w:rsid w:val="3D924C2F"/>
    <w:rsid w:val="3DE316BA"/>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062070"/>
    <w:rsid w:val="415F580B"/>
    <w:rsid w:val="416378A4"/>
    <w:rsid w:val="41BC1F10"/>
    <w:rsid w:val="41BD1FAC"/>
    <w:rsid w:val="42172B95"/>
    <w:rsid w:val="424B3AFB"/>
    <w:rsid w:val="425B310C"/>
    <w:rsid w:val="42DF0D61"/>
    <w:rsid w:val="42E250CC"/>
    <w:rsid w:val="42E6415B"/>
    <w:rsid w:val="42E65104"/>
    <w:rsid w:val="42E945F8"/>
    <w:rsid w:val="42F85404"/>
    <w:rsid w:val="430E52B5"/>
    <w:rsid w:val="430F7403"/>
    <w:rsid w:val="4333760C"/>
    <w:rsid w:val="434D3A6A"/>
    <w:rsid w:val="436A6430"/>
    <w:rsid w:val="43765341"/>
    <w:rsid w:val="437B4640"/>
    <w:rsid w:val="43805C1F"/>
    <w:rsid w:val="4392515E"/>
    <w:rsid w:val="43AF7482"/>
    <w:rsid w:val="43D73A31"/>
    <w:rsid w:val="43DB0FB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A4118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9D45B7"/>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92AD3"/>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713672"/>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722F67"/>
    <w:rsid w:val="63E2484B"/>
    <w:rsid w:val="63E71BA5"/>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7867DE"/>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EA6616"/>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DE822E6"/>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pPr>
    <w:rPr>
      <w:rFonts w:ascii="Arial" w:hAnsi="Arial" w:eastAsia="黑体" w:cs="Arial"/>
      <w:kern w:val="0"/>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55"/>
    <w:qFormat/>
    <w:uiPriority w:val="0"/>
    <w:pPr>
      <w:jc w:val="left"/>
    </w:pPr>
  </w:style>
  <w:style w:type="paragraph" w:styleId="10">
    <w:name w:val="Body Text"/>
    <w:basedOn w:val="1"/>
    <w:next w:val="11"/>
    <w:link w:val="54"/>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6"/>
    <w:qFormat/>
    <w:uiPriority w:val="0"/>
    <w:rPr>
      <w:sz w:val="18"/>
      <w:szCs w:val="18"/>
    </w:rPr>
  </w:style>
  <w:style w:type="paragraph" w:styleId="18">
    <w:name w:val="footer"/>
    <w:basedOn w:val="1"/>
    <w:link w:val="63"/>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5"/>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rPr>
      <w:rFonts w:ascii="Calibri" w:hAnsi="Calibri" w:eastAsia="宋体" w:cs="Times New Roman"/>
    </w:rPr>
  </w:style>
  <w:style w:type="character" w:styleId="33">
    <w:name w:val="Emphasis"/>
    <w:qFormat/>
    <w:uiPriority w:val="0"/>
    <w:rPr>
      <w:rFonts w:ascii="Calibri" w:hAnsi="Calibri" w:eastAsia="宋体" w:cs="Times New Roman"/>
    </w:rPr>
  </w:style>
  <w:style w:type="character" w:styleId="34">
    <w:name w:val="Hyperlink"/>
    <w:unhideWhenUsed/>
    <w:qFormat/>
    <w:uiPriority w:val="99"/>
    <w:rPr>
      <w:rFonts w:ascii="Calibri" w:hAnsi="Calibri" w:eastAsia="宋体" w:cs="Times New Roman"/>
      <w:color w:val="0563C1"/>
      <w:u w:val="single"/>
    </w:rPr>
  </w:style>
  <w:style w:type="character" w:styleId="35">
    <w:name w:val="annotation reference"/>
    <w:qFormat/>
    <w:uiPriority w:val="99"/>
    <w:rPr>
      <w:rFonts w:ascii="Calibri" w:hAnsi="Calibri" w:eastAsia="宋体" w:cs="Times New Roman"/>
      <w:sz w:val="21"/>
      <w:szCs w:val="21"/>
    </w:rPr>
  </w:style>
  <w:style w:type="paragraph" w:customStyle="1" w:styleId="36">
    <w:name w:val="标题 5（有编号）（绿盟科技）"/>
    <w:basedOn w:val="1"/>
    <w:next w:val="3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样式"/>
    <w:link w:val="60"/>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0">
    <w:name w:val="正文首行缩进两字符"/>
    <w:basedOn w:val="41"/>
    <w:qFormat/>
    <w:uiPriority w:val="0"/>
    <w:pPr>
      <w:spacing w:line="360" w:lineRule="auto"/>
      <w:ind w:firstLine="200" w:firstLineChars="200"/>
    </w:pPr>
  </w:style>
  <w:style w:type="paragraph" w:customStyle="1" w:styleId="4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2">
    <w:name w:val="样式1"/>
    <w:basedOn w:val="39"/>
    <w:link w:val="62"/>
    <w:qFormat/>
    <w:uiPriority w:val="0"/>
    <w:pPr>
      <w:spacing w:after="0" w:line="400" w:lineRule="exact"/>
      <w:jc w:val="center"/>
    </w:pPr>
    <w:rPr>
      <w:rFonts w:ascii="仿宋" w:hAnsi="仿宋" w:eastAsia="仿宋" w:cs="Times New Roman"/>
      <w:kern w:val="2"/>
      <w:szCs w:val="28"/>
    </w:rPr>
  </w:style>
  <w:style w:type="paragraph" w:customStyle="1" w:styleId="43">
    <w:name w:val="(符号)四标题1.1"/>
    <w:basedOn w:val="1"/>
    <w:qFormat/>
    <w:uiPriority w:val="0"/>
    <w:pPr>
      <w:numPr>
        <w:ilvl w:val="1"/>
        <w:numId w:val="2"/>
      </w:numPr>
      <w:tabs>
        <w:tab w:val="left" w:pos="700"/>
      </w:tabs>
      <w:spacing w:after="0" w:line="500" w:lineRule="exact"/>
    </w:pPr>
    <w:rPr>
      <w:rFonts w:ascii="宋体" w:hAnsi="宋体" w:cs="宋体"/>
      <w:color w:val="000000"/>
      <w:kern w:val="0"/>
      <w:sz w:val="24"/>
      <w:szCs w:val="20"/>
    </w:rPr>
  </w:style>
  <w:style w:type="paragraph" w:customStyle="1" w:styleId="44">
    <w:name w:val="样式 首行缩进:  2 字符"/>
    <w:basedOn w:val="1"/>
    <w:qFormat/>
    <w:uiPriority w:val="0"/>
    <w:pPr>
      <w:spacing w:line="400" w:lineRule="exact"/>
      <w:ind w:firstLine="200" w:firstLineChars="200"/>
    </w:pPr>
    <w:rPr>
      <w:rFonts w:cs="宋体"/>
      <w:sz w:val="24"/>
    </w:rPr>
  </w:style>
  <w:style w:type="paragraph" w:customStyle="1" w:styleId="45">
    <w:name w:val="目录"/>
    <w:basedOn w:val="1"/>
    <w:qFormat/>
    <w:uiPriority w:val="0"/>
    <w:pPr>
      <w:widowControl/>
      <w:spacing w:after="0" w:line="240" w:lineRule="auto"/>
      <w:jc w:val="center"/>
    </w:pPr>
    <w:rPr>
      <w:rFonts w:ascii="宋体" w:hAnsi="Times New Roman"/>
      <w:b/>
      <w:bCs/>
      <w:kern w:val="0"/>
      <w:sz w:val="36"/>
      <w:szCs w:val="36"/>
    </w:rPr>
  </w:style>
  <w:style w:type="paragraph" w:styleId="46">
    <w:name w:val="List Paragraph"/>
    <w:basedOn w:val="1"/>
    <w:link w:val="48"/>
    <w:qFormat/>
    <w:uiPriority w:val="34"/>
    <w:pPr>
      <w:ind w:firstLine="420" w:firstLineChars="200"/>
    </w:pPr>
  </w:style>
  <w:style w:type="paragraph" w:customStyle="1" w:styleId="47">
    <w:name w:val="_Style 2"/>
    <w:basedOn w:val="1"/>
    <w:qFormat/>
    <w:uiPriority w:val="0"/>
    <w:pPr>
      <w:ind w:firstLine="420" w:firstLineChars="200"/>
    </w:pPr>
    <w:rPr>
      <w:sz w:val="18"/>
      <w:szCs w:val="18"/>
    </w:rPr>
  </w:style>
  <w:style w:type="character" w:customStyle="1" w:styleId="48">
    <w:name w:val="列表段落 字符"/>
    <w:link w:val="46"/>
    <w:qFormat/>
    <w:uiPriority w:val="34"/>
    <w:rPr>
      <w:rFonts w:ascii="Calibri" w:hAnsi="Calibri" w:eastAsia="宋体" w:cs="Times New Roman"/>
      <w:kern w:val="2"/>
      <w:sz w:val="21"/>
      <w:szCs w:val="24"/>
    </w:rPr>
  </w:style>
  <w:style w:type="character" w:customStyle="1" w:styleId="49">
    <w:name w:val="标题 1 字符"/>
    <w:link w:val="2"/>
    <w:qFormat/>
    <w:uiPriority w:val="0"/>
    <w:rPr>
      <w:rFonts w:ascii="Calibri" w:hAnsi="Calibri" w:eastAsia="宋体" w:cs="Times New Roman"/>
      <w:b/>
      <w:bCs/>
      <w:kern w:val="44"/>
      <w:sz w:val="44"/>
      <w:szCs w:val="44"/>
    </w:rPr>
  </w:style>
  <w:style w:type="character" w:customStyle="1" w:styleId="50">
    <w:name w:val="font31"/>
    <w:qFormat/>
    <w:uiPriority w:val="0"/>
    <w:rPr>
      <w:rFonts w:hint="eastAsia" w:ascii="宋体" w:hAnsi="宋体" w:eastAsia="宋体" w:cs="宋体"/>
      <w:color w:val="000000"/>
      <w:sz w:val="21"/>
      <w:szCs w:val="21"/>
      <w:u w:val="none"/>
    </w:rPr>
  </w:style>
  <w:style w:type="character" w:customStyle="1" w:styleId="51">
    <w:name w:val="sidecatalog-index2"/>
    <w:qFormat/>
    <w:uiPriority w:val="0"/>
    <w:rPr>
      <w:rFonts w:ascii="Arail" w:hAnsi="Arail" w:eastAsia="Arail" w:cs="Arail"/>
      <w:color w:val="999999"/>
      <w:sz w:val="21"/>
      <w:szCs w:val="21"/>
    </w:rPr>
  </w:style>
  <w:style w:type="character" w:customStyle="1" w:styleId="52">
    <w:name w:val="font101"/>
    <w:qFormat/>
    <w:uiPriority w:val="0"/>
    <w:rPr>
      <w:rFonts w:hint="eastAsia" w:ascii="宋体" w:hAnsi="宋体" w:eastAsia="宋体" w:cs="宋体"/>
      <w:color w:val="000000"/>
      <w:sz w:val="21"/>
      <w:szCs w:val="21"/>
      <w:u w:val="single"/>
    </w:rPr>
  </w:style>
  <w:style w:type="character" w:customStyle="1" w:styleId="53">
    <w:name w:val="fontstyle01"/>
    <w:qFormat/>
    <w:uiPriority w:val="0"/>
    <w:rPr>
      <w:rFonts w:hint="eastAsia" w:ascii="仿宋_GB2312" w:hAnsi="Calibri" w:eastAsia="仿宋_GB2312" w:cs="Times New Roman"/>
      <w:color w:val="000000"/>
      <w:sz w:val="32"/>
      <w:szCs w:val="32"/>
    </w:rPr>
  </w:style>
  <w:style w:type="character" w:customStyle="1" w:styleId="54">
    <w:name w:val="正文文本 字符"/>
    <w:link w:val="10"/>
    <w:semiHidden/>
    <w:qFormat/>
    <w:uiPriority w:val="0"/>
    <w:rPr>
      <w:rFonts w:ascii="Calibri" w:hAnsi="Calibri" w:eastAsia="宋体" w:cs="Times New Roman"/>
      <w:kern w:val="2"/>
      <w:sz w:val="21"/>
      <w:szCs w:val="24"/>
    </w:rPr>
  </w:style>
  <w:style w:type="character" w:customStyle="1" w:styleId="55">
    <w:name w:val="批注文字 字符"/>
    <w:link w:val="9"/>
    <w:qFormat/>
    <w:uiPriority w:val="0"/>
    <w:rPr>
      <w:rFonts w:ascii="Calibri" w:hAnsi="Calibri" w:eastAsia="宋体" w:cs="Times New Roman"/>
      <w:kern w:val="2"/>
      <w:sz w:val="21"/>
      <w:szCs w:val="24"/>
    </w:rPr>
  </w:style>
  <w:style w:type="character" w:customStyle="1" w:styleId="56">
    <w:name w:val="批注框文本 字符"/>
    <w:link w:val="17"/>
    <w:qFormat/>
    <w:uiPriority w:val="0"/>
    <w:rPr>
      <w:rFonts w:ascii="Calibri" w:hAnsi="Calibri" w:eastAsia="宋体" w:cs="Times New Roman"/>
      <w:kern w:val="2"/>
      <w:sz w:val="18"/>
      <w:szCs w:val="18"/>
    </w:rPr>
  </w:style>
  <w:style w:type="character" w:customStyle="1" w:styleId="57">
    <w:name w:val="批注框文本 Char"/>
    <w:qFormat/>
    <w:uiPriority w:val="0"/>
    <w:rPr>
      <w:rFonts w:ascii="Calibri" w:hAnsi="Calibri" w:eastAsia="宋体" w:cs="Times New Roman"/>
      <w:kern w:val="2"/>
      <w:sz w:val="18"/>
      <w:szCs w:val="18"/>
    </w:rPr>
  </w:style>
  <w:style w:type="character" w:customStyle="1" w:styleId="58">
    <w:name w:val="文档结构图 字符"/>
    <w:link w:val="8"/>
    <w:qFormat/>
    <w:uiPriority w:val="0"/>
    <w:rPr>
      <w:rFonts w:ascii="宋体" w:hAnsi="Calibri" w:eastAsia="宋体" w:cs="Times New Roman"/>
      <w:kern w:val="2"/>
      <w:sz w:val="18"/>
      <w:szCs w:val="18"/>
    </w:rPr>
  </w:style>
  <w:style w:type="character" w:customStyle="1" w:styleId="59">
    <w:name w:val="批注文字 Char1"/>
    <w:qFormat/>
    <w:uiPriority w:val="0"/>
    <w:rPr>
      <w:rFonts w:ascii="Times New Roman" w:hAnsi="Times New Roman" w:eastAsia="宋体" w:cs="Times New Roman"/>
      <w:szCs w:val="24"/>
    </w:rPr>
  </w:style>
  <w:style w:type="character" w:customStyle="1" w:styleId="60">
    <w:name w:val="样式 Char"/>
    <w:link w:val="39"/>
    <w:qFormat/>
    <w:uiPriority w:val="0"/>
    <w:rPr>
      <w:rFonts w:ascii="宋体" w:hAnsi="宋体" w:eastAsia="宋体" w:cs="宋体"/>
      <w:sz w:val="24"/>
      <w:szCs w:val="24"/>
      <w:lang w:val="en-US" w:eastAsia="zh-CN" w:bidi="ar-SA"/>
    </w:rPr>
  </w:style>
  <w:style w:type="character" w:customStyle="1" w:styleId="61">
    <w:name w:val="font91"/>
    <w:qFormat/>
    <w:uiPriority w:val="0"/>
    <w:rPr>
      <w:rFonts w:hint="eastAsia" w:ascii="宋体" w:hAnsi="宋体" w:eastAsia="宋体" w:cs="宋体"/>
      <w:color w:val="FF0000"/>
      <w:sz w:val="21"/>
      <w:szCs w:val="21"/>
      <w:u w:val="single"/>
    </w:rPr>
  </w:style>
  <w:style w:type="character" w:customStyle="1" w:styleId="62">
    <w:name w:val="样式1 Char"/>
    <w:link w:val="42"/>
    <w:qFormat/>
    <w:uiPriority w:val="0"/>
    <w:rPr>
      <w:rFonts w:ascii="仿宋" w:hAnsi="仿宋" w:eastAsia="仿宋" w:cs="宋体"/>
      <w:kern w:val="2"/>
      <w:sz w:val="24"/>
      <w:szCs w:val="28"/>
    </w:rPr>
  </w:style>
  <w:style w:type="character" w:customStyle="1" w:styleId="63">
    <w:name w:val="页脚 字符"/>
    <w:link w:val="18"/>
    <w:qFormat/>
    <w:uiPriority w:val="99"/>
    <w:rPr>
      <w:rFonts w:ascii="Calibri" w:hAnsi="Calibri" w:eastAsia="宋体" w:cs="Times New Roman"/>
      <w:kern w:val="2"/>
      <w:sz w:val="18"/>
    </w:rPr>
  </w:style>
  <w:style w:type="character" w:customStyle="1" w:styleId="64">
    <w:name w:val="标题 2 字符"/>
    <w:link w:val="3"/>
    <w:qFormat/>
    <w:uiPriority w:val="0"/>
    <w:rPr>
      <w:rFonts w:ascii="Arial" w:hAnsi="Arial" w:eastAsia="黑体" w:cs="Times New Roman"/>
      <w:b/>
      <w:bCs/>
      <w:kern w:val="2"/>
      <w:sz w:val="32"/>
      <w:szCs w:val="32"/>
    </w:rPr>
  </w:style>
  <w:style w:type="character" w:customStyle="1" w:styleId="65">
    <w:name w:val="普通(网站) 字符"/>
    <w:link w:val="26"/>
    <w:qFormat/>
    <w:uiPriority w:val="0"/>
    <w:rPr>
      <w:rFonts w:ascii="宋体" w:hAnsi="Calibri" w:eastAsia="宋体" w:cs="Times New Roman"/>
      <w:sz w:val="18"/>
      <w:szCs w:val="18"/>
    </w:rPr>
  </w:style>
  <w:style w:type="character" w:customStyle="1" w:styleId="66">
    <w:name w:val="批注主题 字符"/>
    <w:link w:val="27"/>
    <w:qFormat/>
    <w:uiPriority w:val="0"/>
    <w:rPr>
      <w:rFonts w:ascii="Calibri" w:hAnsi="Calibri" w:eastAsia="宋体" w:cs="Times New Roman"/>
      <w:b/>
      <w:bCs/>
      <w:kern w:val="2"/>
      <w:sz w:val="21"/>
      <w:szCs w:val="24"/>
    </w:rPr>
  </w:style>
  <w:style w:type="character" w:customStyle="1" w:styleId="67">
    <w:name w:val="font111"/>
    <w:qFormat/>
    <w:uiPriority w:val="0"/>
    <w:rPr>
      <w:rFonts w:hint="default" w:ascii="Eʩ" w:hAnsi="Eʩ" w:eastAsia="Eʩ" w:cs="Eʩ"/>
      <w:color w:val="000000"/>
      <w:sz w:val="21"/>
      <w:szCs w:val="21"/>
      <w:u w:val="single"/>
    </w:rPr>
  </w:style>
  <w:style w:type="character" w:customStyle="1" w:styleId="68">
    <w:name w:val="font11"/>
    <w:basedOn w:val="30"/>
    <w:qFormat/>
    <w:uiPriority w:val="0"/>
    <w:rPr>
      <w:rFonts w:hint="eastAsia" w:ascii="宋体" w:hAnsi="宋体" w:eastAsia="宋体" w:cs="宋体"/>
      <w:color w:val="000000"/>
      <w:sz w:val="24"/>
      <w:szCs w:val="24"/>
      <w:u w:val="none"/>
    </w:rPr>
  </w:style>
  <w:style w:type="character" w:customStyle="1" w:styleId="69">
    <w:name w:val="font71"/>
    <w:basedOn w:val="30"/>
    <w:qFormat/>
    <w:uiPriority w:val="0"/>
    <w:rPr>
      <w:rFonts w:ascii="微软雅黑" w:hAnsi="微软雅黑" w:eastAsia="微软雅黑" w:cs="微软雅黑"/>
      <w:color w:val="auto"/>
      <w:sz w:val="28"/>
      <w:szCs w:val="28"/>
      <w:u w:val="none"/>
    </w:rPr>
  </w:style>
  <w:style w:type="character" w:customStyle="1" w:styleId="70">
    <w:name w:val="font61"/>
    <w:basedOn w:val="30"/>
    <w:qFormat/>
    <w:uiPriority w:val="0"/>
    <w:rPr>
      <w:rFonts w:hint="eastAsia" w:ascii="方正仿宋_GBK" w:hAnsi="方正仿宋_GBK" w:eastAsia="方正仿宋_GBK" w:cs="方正仿宋_GBK"/>
      <w:color w:val="auto"/>
      <w:sz w:val="28"/>
      <w:szCs w:val="28"/>
      <w:u w:val="none"/>
    </w:rPr>
  </w:style>
  <w:style w:type="character" w:customStyle="1" w:styleId="71">
    <w:name w:val="font81"/>
    <w:basedOn w:val="30"/>
    <w:qFormat/>
    <w:uiPriority w:val="0"/>
    <w:rPr>
      <w:rFonts w:ascii="Calibri" w:hAnsi="Calibri" w:cs="Calibri"/>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5266</Words>
  <Characters>5424</Characters>
  <Lines>50</Lines>
  <Paragraphs>14</Paragraphs>
  <TotalTime>3</TotalTime>
  <ScaleCrop>false</ScaleCrop>
  <LinksUpToDate>false</LinksUpToDate>
  <CharactersWithSpaces>5743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高帆</cp:lastModifiedBy>
  <cp:lastPrinted>2024-10-11T10:05:00Z</cp:lastPrinted>
  <dcterms:modified xsi:type="dcterms:W3CDTF">2024-10-13T08:24:01Z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01751BDCC4F04182A49B01C9346A9762_13</vt:lpwstr>
  </property>
</Properties>
</file>